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86"/>
        <w:tblOverlap w:val="never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2"/>
        <w:gridCol w:w="1623"/>
        <w:gridCol w:w="2479"/>
        <w:gridCol w:w="1954"/>
        <w:gridCol w:w="3752"/>
        <w:gridCol w:w="5103"/>
      </w:tblGrid>
      <w:tr w:rsidR="009473FF" w:rsidRPr="004133FE" w:rsidTr="00BA1BA6">
        <w:tc>
          <w:tcPr>
            <w:tcW w:w="932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Група</w:t>
            </w:r>
          </w:p>
        </w:tc>
        <w:tc>
          <w:tcPr>
            <w:tcW w:w="1623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Дисципліна</w:t>
            </w:r>
          </w:p>
        </w:tc>
        <w:tc>
          <w:tcPr>
            <w:tcW w:w="2479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Викладач (телефон, ел.пошта)</w:t>
            </w:r>
          </w:p>
        </w:tc>
        <w:tc>
          <w:tcPr>
            <w:tcW w:w="1954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Назва теми заняття</w:t>
            </w:r>
          </w:p>
        </w:tc>
        <w:tc>
          <w:tcPr>
            <w:tcW w:w="3752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План заняття</w:t>
            </w:r>
          </w:p>
        </w:tc>
        <w:tc>
          <w:tcPr>
            <w:tcW w:w="5103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Джерело інформації</w:t>
            </w:r>
          </w:p>
        </w:tc>
      </w:tr>
      <w:tr w:rsidR="009473FF" w:rsidRPr="004133FE" w:rsidTr="00BA1BA6">
        <w:tc>
          <w:tcPr>
            <w:tcW w:w="932" w:type="dxa"/>
            <w:vMerge w:val="restart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М-21, Б-21</w:t>
            </w:r>
          </w:p>
        </w:tc>
        <w:tc>
          <w:tcPr>
            <w:tcW w:w="1623" w:type="dxa"/>
            <w:vMerge w:val="restart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Соціологія</w:t>
            </w:r>
          </w:p>
        </w:tc>
        <w:tc>
          <w:tcPr>
            <w:tcW w:w="2479" w:type="dxa"/>
            <w:vMerge w:val="restart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Білозор Н. n_bilozor@ukr.net +380963257691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Соціальні відносини і соціальний конфлікт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600"/>
              </w:tabs>
              <w:spacing w:before="0" w:line="240" w:lineRule="auto"/>
              <w:ind w:right="20"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1. Поняття конфлікту. Механізм його розвитку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600"/>
              </w:tabs>
              <w:spacing w:before="0" w:line="240" w:lineRule="auto"/>
              <w:ind w:right="20"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2. Види соціальних конфліктів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7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http://www.idak.vn.ua/index.php/studentu/metodychne-zabezpechennia-dystsyplin/zelene-budivnytstvo-i-sadovo-parkove-hospodarstvo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zip-папка "Соціологія. Матеріали для вивчення"\ лекції, с.24-26                                                               Завдання для поточного контролю знань - платформа https://www.classtime.com/uk/</w:t>
            </w:r>
          </w:p>
        </w:tc>
      </w:tr>
      <w:tr w:rsidR="009473FF" w:rsidRPr="004133FE" w:rsidTr="00BA1BA6">
        <w:tc>
          <w:tcPr>
            <w:tcW w:w="932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237"/>
              </w:tabs>
              <w:spacing w:before="0" w:line="240" w:lineRule="auto"/>
              <w:ind w:left="80" w:right="20"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Причини та умови конфлікту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1. Причини і умови виникнення конфлікту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2. Попередження конфлікту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3. Стратегії розв'язання конфлікту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http://www.idak.vn.ua/index.php/studentu/metodychne-zabezpechennia-dystsyplin/zelene-budivnytstvo-i-sadovo-parkove-hospodarstvo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zip-папка "Соціологія. Матеріали для вивчення"\ самостійне вивчення, с.10-13                                                               Завдання для поточного контролю знань - платформа https://www.classtime.com/uk/</w:t>
            </w:r>
          </w:p>
        </w:tc>
      </w:tr>
      <w:tr w:rsidR="009473FF" w:rsidRPr="004133FE" w:rsidTr="00BA1BA6">
        <w:tc>
          <w:tcPr>
            <w:tcW w:w="932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Соціологія особистості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1. Поняття особистості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2. Структура особистості. Піраміда потреб А.Маслоу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3. Типологія особистості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hyperlink r:id="rId8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http://www.idak.vn.ua/index.php/studentu/metodychne-zabezpechennia-dystsyplin/zelene-budivnytstvo-i-sadovo-parkove-hospodarstvo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zip-папка "Соціологія. Матеріали для вивчення"\ лекції, с.21-24                                                               Завдання для поточного контролю знань - платформа https://www.classtime.com/uk/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МБ-11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Назаренко В.М.  тел. 0969515922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/>
                <w:bCs/>
                <w:sz w:val="24"/>
                <w:szCs w:val="24"/>
              </w:rPr>
              <w:t>nazarenko2365@ukr.net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Морфологічна норма.  Іменник як частина мови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Морфологічна норма. Морфологічна помилка.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Частини мови: самостійні та службові.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Іменник як частина мови: значення, морфологічні ознаки, синтаксична роль.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Глазова О.П. Українська мова:(рівень стандарту): підручник для 10 класу закл. заг. середн. освіти - К, 2019.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Параграф 39, с.173-174,  впр.336,  338.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Рід іменників. Іменники спільного й подвійного роду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Рід іменників.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Рід незмінюваних іменників.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Іменники спільного й подвійного роду.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Складні випадки узгодження роду іменників з іншими частинами мови.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0" w:right="-68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Число іменників. Іменники, що мають лише форму однини або множини.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О.В.Заболотний, В.В.Заболотний. Українська мова:(рівень стандарту):підручник для 10 класу закл.заг.середн.освіти- К, 2019.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Параграф 38-39 с. 143-150, впр. 344, 352, 357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Складні випадки відмінювання іменників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1.Поділ іменників на відміни.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Закінчення іменників в орудному відмінку.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 Закінчення іменників чоловічого роду II   відміни в родовому відмінку.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О.В.Заболотний, В.В.Заболотний. Українська мова:(рівень стандарту):підручник для 10 класу закл. заг. середн. освіти- К, 2019.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Параграф 40-41 с. 151-156, впр. 370, 384, 388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М-21, 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Назаренко В.М.  тел. 0969515922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/>
                <w:bCs/>
                <w:sz w:val="24"/>
                <w:szCs w:val="24"/>
              </w:rPr>
              <w:t>nazarenko2365@ukr.net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Двокрапка у складному реченні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Двокрапка у складному реченні.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Повторення правил написання імен по батькові.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 Виконання тестових завдань у форматі ЗНО.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Авраменко О. Українська мова:(рівень стандарту):підручник для 11 класу закл. заг. середн. освіти- К, 2019.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Параграф 41, с.136-139, впр. 5, Культура слова а, б.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Тире в складному реченні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Тире між частинами складносурядного та складнопідрядного речення.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2.Тире в безсполучниковому складному реченні.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3.Виконання тестових завдань у форматі ЗНО.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Авраменко О. Українська мова:(рівень стандарту):підручник для 11 класу закл. заг. середн. освіти- К, 2019.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Параграф 42, с.140-143, впр. 5, Культура слова а, б.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МБ-11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Назаренко В.М.  тел. 0969515922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/>
                <w:bCs/>
                <w:sz w:val="24"/>
                <w:szCs w:val="24"/>
              </w:rPr>
              <w:t>nazarenko2365@ukr.net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Василь Стефаник.  Новела «Камінний хрест»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Життєпис В. Стефаника.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Творчий доробок письменника. Періоди творчості.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Новела «Камінний хрест»: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а) історія написання;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б) композиція;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в) проблематика, стильова своєрідність.</w:t>
            </w:r>
          </w:p>
          <w:p w:rsidR="009473FF" w:rsidRPr="004133FE" w:rsidRDefault="009473FF" w:rsidP="00BA1BA6">
            <w:pPr>
              <w:spacing w:after="0" w:line="240" w:lineRule="auto"/>
              <w:ind w:firstLine="89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 4. Експресіонізм як стильова течія модернізму.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Авраменко О. Українська література:(рівень стандарту):підручник для 10 класу закл. заг. середн. освіти- К, 2018.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с. 169-178.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1.Зробити  стислий конспект життя і творчості В. Стефаника.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2. Прочитати новелу «Камінний хрест».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3. Законспектувати основні відомості про експресіонізм як стильову течію модернізму.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В.Винниченко. Новела «Момент»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Життєпис В. Винниченка.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В. Винниченко як громадський діяч й політик.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Огляд творчого доробку письменника. Періодизація творчості.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0" w:firstLine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Новела «Момент» (тема, ідея, сюжет).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Авраменко О. Українська література:(рівень стандарту):підручник для 10 класу закл. заг. середн. освіти- К, 2018.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с. 179-190.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1. Прочитати новелу «Момент».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Переглянути фільм «Момент» за однойменною новелою 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В. Винниченка (реж. О.Тесленко).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3. Зробити стислий конспект життя і творчості В. Винниченка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Леся Українка. Життєвий і творчий шлях. Поезія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Життєпис Лесі Українки.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Творчий доробок письменниці.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Поетична спадщина Лесі Українки: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а) збірки поезій;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б) громадянська лірика;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в) пейзажна й інтимна лірика;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г) драматична спадщина;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0" w:firstLine="2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Теорія літератури. Неоромантизм.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Авраменко О. Українська література:(рівень стандарту):підручник для 10 класу закл. заг. середн. освіти- К, 2018.</w:t>
            </w:r>
          </w:p>
          <w:p w:rsidR="009473FF" w:rsidRPr="004133FE" w:rsidRDefault="009473FF" w:rsidP="00BA1BA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 191-210.</w:t>
            </w:r>
          </w:p>
          <w:p w:rsidR="009473FF" w:rsidRPr="004133FE" w:rsidRDefault="009473FF" w:rsidP="00BA1BA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Зробити стислий конспект про життєвий і творчий  шлях Лесі Українки, опрацювавши матеріал підручника.</w:t>
            </w:r>
          </w:p>
          <w:p w:rsidR="009473FF" w:rsidRPr="004133FE" w:rsidRDefault="009473FF" w:rsidP="00BA1BA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Ознайомитися з поезіями  «Contraspemspero», «Слово, чому ти не твердая криця…», «Мріє, не зрадь», «Стояла я і слухала весну», «І все-таки до тебе думка лине…», «Хотіла б я тебе, мов плющ, обняти»,</w:t>
            </w:r>
          </w:p>
          <w:p w:rsidR="009473FF" w:rsidRPr="004133FE" w:rsidRDefault="009473FF" w:rsidP="00BA1BA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«Твої листи  завжди пахнуть зов’ялими трояндами».</w:t>
            </w:r>
          </w:p>
          <w:p w:rsidR="009473FF" w:rsidRPr="004133FE" w:rsidRDefault="009473FF" w:rsidP="00BA1BA6">
            <w:pPr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3.Вивчити напам’ять вірш «Contraspemspero».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 -21, 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Назаренко В.М.  тел. 0969515922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/>
                <w:bCs/>
                <w:sz w:val="24"/>
                <w:szCs w:val="24"/>
              </w:rPr>
              <w:t>nazarenko2365@ukr.net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Життя і творчість Ліни Костенко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Життєпис Ліни Костенко.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Лірика письменниці.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0" w:firstLine="1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Поезії «Страшні слова, коли вони мовчать…», «Хай буде легко. Дотиком пера…», «Недумано, негадано…».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Авраменко О. Українська література:(рівень стандарту):підручник для 11 класу закл. заг. середн. освіти- К, 2019.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 209-215.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Зробити стислий конспект про життєвий і творчий  шлях  Ліни Костенко, опрацювавши матеріал підручника.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Ознайомитися з поезіями  «Страшні слова, коли вони мовчать…», «Хай буде легко. Дотиком пера…», «Недумано, негадано…».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 Вивчити напам’ять вірш«Страшні слова, коли вони мовчать…».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Ліна Костенко. Історичний роман у віршах «Маруся Чурай»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Історико - фольклорна основа історичного роману у віршах «Маруся Чурай».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Жанр твору, композиція та сюжет.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Показ духовного життя нації через трагічну історію нещасливого кохання.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Теорія літератури. Роман у віршах.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Авраменко О. Українська література:(рівень стандарту):підручник для 11 класу закл. заг. середн. освіти- К, 2019.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с. 215-233.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Прочитати історичний роман у віршах «Маруся Чурай».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 Законспектувати основні відомості про особливості жанру «історичний роман у віршах».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 Підготуватися до характеристики образів роману. Виписати  необхідні цитати.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Для студентів І курсів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Всесвітня історія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МочульськийМ.В.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Prepodidak@ukr.net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Друга світова війна.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widowControl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1.Причини, характер, періодизація Другої світової війни. Характеристика основних періодів війни. Основні театри воєнних дій. </w:t>
            </w:r>
          </w:p>
          <w:p w:rsidR="009473FF" w:rsidRPr="004133FE" w:rsidRDefault="009473FF" w:rsidP="00BA1BA6">
            <w:pPr>
              <w:widowControl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2.Дипломатія часів війни. Утворення антигітлерівської коаліції, її значення. </w:t>
            </w:r>
          </w:p>
          <w:p w:rsidR="009473FF" w:rsidRPr="004133FE" w:rsidRDefault="009473FF" w:rsidP="00BA1BA6">
            <w:pPr>
              <w:widowControl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3.Особливості окупаційного режиму і руху Опору. </w:t>
            </w:r>
          </w:p>
          <w:p w:rsidR="009473FF" w:rsidRPr="004133FE" w:rsidRDefault="009473FF" w:rsidP="00BA1BA6">
            <w:pPr>
              <w:widowControl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4.Людина під час війни. Голокост. Праведники народів світу. </w:t>
            </w:r>
          </w:p>
          <w:p w:rsidR="009473FF" w:rsidRPr="004133FE" w:rsidRDefault="009473FF" w:rsidP="00BA1BA6">
            <w:pPr>
              <w:widowControl w:val="0"/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5.Капітуляція Німеччини та її союзників. Нюрнберзький і Токійський процеси над воєнними злочинцями. </w:t>
            </w:r>
          </w:p>
          <w:p w:rsidR="009473FF" w:rsidRPr="004133FE" w:rsidRDefault="009473FF" w:rsidP="00BA1BA6">
            <w:pPr>
              <w:tabs>
                <w:tab w:val="num" w:pos="284"/>
                <w:tab w:val="left" w:pos="9214"/>
              </w:tabs>
              <w:spacing w:after="0" w:line="240" w:lineRule="auto"/>
              <w:ind w:left="37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6.Політичні, економічні та соціальні наслідки Другої світової війни.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Підручник: О.В. Гісем, О.О. Мартинюк «Всесвітня історія (рівень стандарту)» 10 клас,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 125-159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https://4book.org/uchebniki-ukraina/10-klass/vsesvitnya-istoriya-10-klas-gisem-2018-stand-2018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Додатково: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https://www.youtube.com/watch?v=XCYvV6gzPLg&amp;list=PLv6ufBUWdRi0QRxev-TfiEY_yydWvxP4S&amp;index=4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https://www.youtube.com/watch?v=ATpdw6Wt6HM&amp;list=PLv6ufBUWdRi0QRxev-TfiEY_yydWvxP4S&amp;index=5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https://www.youtube.com/watch?v=u-ISx-IHook&amp;list=PLv6ufBUWdRi0QRxev-TfiEY_yydWvxP4S&amp;index=6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https://www.youtube.com/watch?v=6nm9OTyz1Gs&amp;list=PLv6ufBUWdRi0QRxev-TfiEY_yydWvxP4S&amp;index=7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https://www.youtube.com/watch?v=5Bf32TKiZ78&amp;t=22s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https://www.youtube.com/watch?v=qHk9P4wbMxg&amp;t=10s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https://www.youtube.com/watch?v=-Yst63BHwsE&amp;list=PLv6ufBUWdRi0QRxev-TfiEY_yydWvxP4S&amp;index=10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Для студентів І курсів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Захист Вітчизни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МочульськийМ.В.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Prepodidak@ukr.net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eastAsia="uk-UA"/>
              </w:rPr>
              <w:t>Сучасна стрілецька зброя.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2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Призначення, бойоваі властивості АК-74,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2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Будова АК-74, призначення його частин і механізмів;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2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Дія частмн і механізмів при стрільбі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2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Заходи безпеки і правила поводження зі стрілецькою зброєю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Heading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 xml:space="preserve">Підручник </w:t>
            </w:r>
            <w:r w:rsidRPr="004133FE">
              <w:rPr>
                <w:b w:val="0"/>
                <w:bCs w:val="0"/>
                <w:sz w:val="24"/>
                <w:szCs w:val="24"/>
                <w:lang w:val="uk-UA"/>
              </w:rPr>
              <w:t>Захист Вітчизни (Герасимів, Пашко, Фука, Щирба) 10 клас 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ст.75-81, ст.85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https://pidruchnyk.com.ua/409-zahist-vtchizni-dlya-hlopcv-gerasimv-pashko-fuka-schirba-10-klas.html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Додатково: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https://disted.edu.vn.ua/courses/learn/1008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https://www.youtube.com/watch?v=JYWjlcstvh8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https://www.youtube.com/watch?v=giHcng0hFBU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https://www.youtube.com/watch?v=rzr3CcnhgwE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М-21, 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Матящук О.А. idak.moa@ukr.net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Об’єми многогранників.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Поняття про об’єм тіла. 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Основні властивості об’ємів. 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3. Об’єм призми.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4. Об’єм паралелепіпеда.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5. Об’єм піраміди.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Бевз Г.П. Бевз В. Г. Математика Алгебра і початки аналізу та геометрія Рівень стандарту 11кл., Р.5 §24, 25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https://pidruchnyk.com.ua/453-matematika-bevz-11-klas.html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Об’єми тіл обертання.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Об’єм  циліндра.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Об’єм конуса.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 Об’єм кулі.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Бевз Г.П. Бевз В. Г. Математика Алгебра і початки аналізу та геометрія Рівень стандарту 11кл.,  Р.5 §24, 25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https://pidruchnyk.com.ua/453-matematika-bevz-11-klas.html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Площі бічної та повної поверхонь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 xml:space="preserve"> тіл обертання.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1. Площі бічної та повної поверхонь циліндра.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2. Площі бічної та повної поверхонь конуса. </w:t>
            </w:r>
          </w:p>
          <w:p w:rsidR="009473FF" w:rsidRPr="004133FE" w:rsidRDefault="009473FF" w:rsidP="00BA1BA6">
            <w:pPr>
              <w:pStyle w:val="ListParagraph"/>
              <w:spacing w:after="0" w:line="240" w:lineRule="auto"/>
              <w:ind w:left="0" w:right="-6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3.  Площі бічної та повної поверхонь сфери.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Бевз Г.П. Бевз В. Г. Математика Алгебра і початки аналізу та геометрія Рівень стандарту 11кл.,  Р.5 §20-22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Самостійна робота 6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https://pidruchnyk.com.ua/453-matematika-bevz-11-klas.html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МБ-11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eastAsia="ru-RU"/>
              </w:rPr>
              <w:t>Амброзевич Ж.В.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eastAsia="ru-RU"/>
              </w:rPr>
              <w:t>+380979859910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Україна  у роки другої світової війни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Радянсько-німецькі договори 1939 року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Радянізація західно-українських земель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Окупація України військами Німечини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Панчук І.  Історія України (підготовка до ЗНО 2020)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Окупаційний режим в Україні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Розчленування України нацстами та їх союзниками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Дві течії руху опору в Україні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Еволюція ОУН, збройна боротьба УПА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Панчук І.  Історія України (підготовка до ЗНО 2020)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Визволення України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ind w:firstLine="89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ab/>
              <w:t>1. Початок розгрому нацистів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Осінні операції 1943 рік</w:t>
            </w:r>
          </w:p>
          <w:p w:rsidR="009473FF" w:rsidRPr="004133FE" w:rsidRDefault="009473FF" w:rsidP="00BA1BA6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0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Завершення розгрому нацистів в Україні</w:t>
            </w:r>
          </w:p>
          <w:p w:rsidR="009473FF" w:rsidRPr="004133FE" w:rsidRDefault="009473FF" w:rsidP="00BA1BA6">
            <w:pPr>
              <w:pStyle w:val="ListParagraph"/>
              <w:tabs>
                <w:tab w:val="left" w:pos="1335"/>
              </w:tabs>
              <w:spacing w:after="0" w:line="240" w:lineRule="auto"/>
              <w:ind w:left="0" w:right="-68" w:firstLine="8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Втрати України в роки війни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Панчук І.  Історія України (підготовка до ЗНО 2020)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МБ-11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Фізика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Бажура Л. М.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0978228348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mila.bazhura@gmail.com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 Електричний струм. Сила струму.</w:t>
            </w: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Робота й потужність струму</w:t>
            </w:r>
            <w:r w:rsidRPr="00413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Електричний струм.    2. Джерела струму.           3. Сила струму       4.Закон Ома для дылянки кола.                                  5. Дії електричного струму.                                       6. Робота електричного струму.                                 7. Закон Джоуля-Ленца.         8. Потужність електричного струму ичного струму.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iCs/>
                <w:sz w:val="24"/>
                <w:szCs w:val="24"/>
              </w:rPr>
              <w:t>С.У.Гончаренко</w:t>
            </w:r>
          </w:p>
          <w:p w:rsidR="009473FF" w:rsidRPr="004133FE" w:rsidRDefault="009473FF" w:rsidP="00BA1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iCs/>
                <w:sz w:val="24"/>
                <w:szCs w:val="24"/>
              </w:rPr>
              <w:t>ФІЗИКА1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0,§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59,60..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Т.Засекіна Фізика,астрономія,11, ,§7,9.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2.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Закон Ома для повного кола</w:t>
            </w:r>
            <w:r w:rsidRPr="004133F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Сторонні сили.2. ЕРС. 3. Закон Ома для повного кола.4. Наслідки із закону Ома для повного кола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iCs/>
                <w:sz w:val="24"/>
                <w:szCs w:val="24"/>
              </w:rPr>
              <w:t>С.У.Гончаренко ФІЗИКА1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0,§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61,62.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 xml:space="preserve"> Т.Засекіна Фізика,астрономія,11, ,§8.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3.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 робота № 1 «Визначення ЕРС і внутрішнього опору джерела струму»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iCs/>
                <w:sz w:val="24"/>
                <w:szCs w:val="24"/>
              </w:rPr>
              <w:t>С.У.Гончаренко ФІЗИКА1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0,§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61,62..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4.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Лабораторна робота № 2 Визначення питомого опору провідника.»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iCs/>
                <w:sz w:val="24"/>
                <w:szCs w:val="24"/>
              </w:rPr>
              <w:t>С.У.Гончаренко ФІЗИКА1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0,§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59,60..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Тема 5.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Електричний струм у металах, електролітах і газах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/>
              <w:rPr>
                <w:rFonts w:ascii="Times New Roman" w:hAnsi="Times New Roman"/>
                <w:i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Електричний струм у металах .                            2. Електричний струм в електролітах.                                 3. Електричний струм у газах.                                 4.Носії зарядів у напівпровідниках.                          5. Домішкова провідність напівпровідників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4" w:right="5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iCs/>
                <w:sz w:val="24"/>
                <w:szCs w:val="24"/>
              </w:rPr>
              <w:t>С.У.Гончаренко, ФІЗИКА1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0,§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75-92..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Т.Засекіна Фізика,астрономія,11,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 §10-13..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М-21,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Вступ до спеціальності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Прокопова О.М.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телефон 0680517962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prokopowa.o@ukr.net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Державний бюджет України та система оподаткування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1.Бюджетна система та її структура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2.Сутність  податків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Мочерний С.В. «Основи економічної теорії» ст.240-245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https://buklib.net/books/24133/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Податки як система фінансових регуляторів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1.Історія зародження податків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2.Класифікація податків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Мельничук В.Г. «Економіка 10 клас»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ст.226-232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http://www.ebk.net.ua/Book/economics/mochernyj_et/part4/404.htm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Податкова політика України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1.Роль податків в економіці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2.Вплив податків на розподіл доходів у суспільстві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Мельничук В.Г. «Економіка 10 клас»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ст.230-235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https://pidruchniki.com/10810806/finansi/podatkova_sistema_ukrayini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Технологія галузі тваринництва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Горбань Світлана Дмитрівна, 067-430-82-52, biolan2017@ukr.net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Технологія виробництва молока і яловичини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Основні породи ВРХ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Племінна робота у скотарстві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Основи відтворення стада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Вирощування молодняку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Роздоювання корів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Утримання, годівля та доїння корів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Одержання, переробка та реалізація молока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Бусенко О.Т. «Технологія виробництва продукції» с.127-190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https://buklib.net/books/34113/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5034" w:type="dxa"/>
            <w:gridSpan w:val="3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Технологія виробництва свинини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Біологічні особливості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Породи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Племінна робота в свинарстві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Відтворення стада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Вирощування молодняку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 та годівля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Відгодівля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Реалізація, забій і переробка свиней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Бусенко О.Т. «Технологія виробництва продукції» с.219-276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https://buklib.net/books/34115/</w:t>
              </w:r>
            </w:hyperlink>
          </w:p>
        </w:tc>
      </w:tr>
      <w:tr w:rsidR="009473FF" w:rsidRPr="004133FE" w:rsidTr="00BA1BA6">
        <w:tc>
          <w:tcPr>
            <w:tcW w:w="5034" w:type="dxa"/>
            <w:gridSpan w:val="3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Технологія  виробництва яєць і мяса с.г.птиці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Виробництво харчових яєць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Виробництво мяса бройлерів, качок, індиків, гусей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Бусенко О.Т. «Технологія виробництва продукції» с335-386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https://buklib.net/books/34119/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Планування та організація 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Прокопова О.М.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телефон 0680517962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prokopowa.o@ukr.net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Види планів, зміст та організація внутрішньо-господарського планування 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1.Планування діяльності підприємств та його значення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2.Зміст та значення стратегічного планування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Батіг А.І. «Організація та планування діяльності аграрного підприємства», ст.201-208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http://base.dnsgb.com.ua/files/book/%D0%91%D0%B0%D1%82%D0%B8%D0%B3.pdf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Бізнес-планування в ринковій економіці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1.Структура бізнес-плану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2.Методика складання біснес-плану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Батіг А.І. «Організація та планування діяльності аграрного підприємства», ст.226-271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https://studfile.net/preview/5063344/page:3/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Планування та організація допоміжних та обслуговуючих виробництв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1.Особливості планування обслуговуючих виробництв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2.Планування роботи живого тягла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3.Планування потреби та використання електроенергії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Батіг А.І. «Організація та планування діяльності аграрного підприємства», ст.316-321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http://res.in.ua/1-organizaciya-oplati-praci.html?page=25</w:t>
              </w:r>
            </w:hyperlink>
          </w:p>
        </w:tc>
      </w:tr>
      <w:tr w:rsidR="009473FF" w:rsidRPr="004133FE" w:rsidTr="00BA1BA6">
        <w:trPr>
          <w:trHeight w:val="2261"/>
        </w:trPr>
        <w:tc>
          <w:tcPr>
            <w:tcW w:w="932" w:type="dxa"/>
            <w:vMerge w:val="restart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М-21</w:t>
            </w:r>
          </w:p>
        </w:tc>
        <w:tc>
          <w:tcPr>
            <w:tcW w:w="1623" w:type="dxa"/>
            <w:vMerge w:val="restart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Технологія галузі тваринництва</w:t>
            </w:r>
          </w:p>
        </w:tc>
        <w:tc>
          <w:tcPr>
            <w:tcW w:w="2479" w:type="dxa"/>
            <w:vMerge w:val="restart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Горбань Світлана Дмитрівна, 067-430-82-52, biolan2017@ukr.net</w:t>
            </w: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Технологія виробництва молока і яловичини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Основні породи ВРХ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Племінна робота у скотарстві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Основи відтворення стада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Вирощування молодняку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Роздоювання корів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Утримання, годівля та доїння корів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Одержання, переробка та реалізація молока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Бусенко О.Т. «Технологія виробництва продукції» с.127-190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https://buklib.net/books/34113/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rPr>
          <w:trHeight w:val="2261"/>
        </w:trPr>
        <w:tc>
          <w:tcPr>
            <w:tcW w:w="932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Технологія виробництва свинини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Біологічні особливості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Породи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Племінна робота в свинарстві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Відтворення стада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Вирощування молодняку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Утримання та годівля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Відгодівля свиней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Реалізація, забій і переробка свиней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Бусенко О.Т. «Технологія виробництва продукції» с.219-276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https://buklib.net/books/34115/</w:t>
              </w:r>
            </w:hyperlink>
          </w:p>
        </w:tc>
      </w:tr>
      <w:tr w:rsidR="009473FF" w:rsidRPr="004133FE" w:rsidTr="00BA1BA6">
        <w:trPr>
          <w:trHeight w:val="1450"/>
        </w:trPr>
        <w:tc>
          <w:tcPr>
            <w:tcW w:w="932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Технологія  виробництва яєць і мяса с.г.птиці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Виробництво харчових яєць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Виробництво мяса бройлерів, качок, індиків, гусей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Бусенко О.Т. «Технологія виробництва продукції» с335-386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https://buklib.net/books/34119/</w:t>
              </w:r>
            </w:hyperlink>
          </w:p>
        </w:tc>
      </w:tr>
      <w:tr w:rsidR="009473FF" w:rsidRPr="004133FE" w:rsidTr="00BA1BA6">
        <w:trPr>
          <w:trHeight w:val="700"/>
        </w:trPr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Технологія зберігання с.г.продукції 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Горбань Світлана Дмитрівна, 067-430-82-52, biolan2017@ukr.net</w:t>
            </w: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Зберігання і переробка продукції тваринництва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Хімічний склад, біохімічні і фізичні властивості молока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rPr>
          <w:trHeight w:val="682"/>
        </w:trPr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Основи первинної обробки та зберігання молока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>
                <w:rPr>
                  <w:rStyle w:val="Hyperlink"/>
                </w:rPr>
                <w:t>https://buklib.net/books/34171/</w:t>
              </w:r>
            </w:hyperlink>
          </w:p>
        </w:tc>
      </w:tr>
      <w:tr w:rsidR="009473FF" w:rsidRPr="004133FE" w:rsidTr="00BA1BA6">
        <w:trPr>
          <w:trHeight w:val="632"/>
        </w:trPr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F" w:rsidRPr="004133FE" w:rsidRDefault="009473FF" w:rsidP="00BA1BA6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Технологія переробки молока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rPr>
          <w:trHeight w:val="737"/>
        </w:trPr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bottom w:val="single" w:sz="4" w:space="0" w:color="auto"/>
            </w:tcBorders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Технологія переробки і зберігання м’яса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473FF" w:rsidRPr="004133FE" w:rsidRDefault="009473FF" w:rsidP="00BA1BA6">
            <w:pPr>
              <w:pStyle w:val="Heading2"/>
              <w:spacing w:before="0" w:beforeAutospacing="0" w:after="0" w:afterAutospacing="0"/>
              <w:rPr>
                <w:b w:val="0"/>
                <w:bCs w:val="0"/>
                <w:sz w:val="24"/>
                <w:szCs w:val="24"/>
                <w:lang w:val="uk-UA" w:eastAsia="en-US" w:bidi="ar-SA"/>
              </w:rPr>
            </w:pPr>
            <w:r w:rsidRPr="004133FE">
              <w:rPr>
                <w:b w:val="0"/>
                <w:bCs w:val="0"/>
                <w:sz w:val="24"/>
                <w:szCs w:val="24"/>
                <w:lang w:val="uk-UA" w:eastAsia="en-US" w:bidi="ar-SA"/>
              </w:rPr>
              <w:t>Технологія м’яса та м’ясних продуктів</w:t>
            </w:r>
          </w:p>
          <w:p w:rsidR="009473FF" w:rsidRPr="004133FE" w:rsidRDefault="009473FF" w:rsidP="00BA1BA6">
            <w:pPr>
              <w:pStyle w:val="NormalWeb"/>
              <w:spacing w:before="0" w:beforeAutospacing="0" w:after="0" w:afterAutospacing="0"/>
              <w:rPr>
                <w:lang w:val="uk-UA" w:eastAsia="en-US" w:bidi="ar-SA"/>
              </w:rPr>
            </w:pPr>
            <w:r w:rsidRPr="004133FE">
              <w:rPr>
                <w:lang w:val="uk-UA" w:eastAsia="en-US" w:bidi="ar-SA"/>
              </w:rPr>
              <w:t>За ред. М.М. Клименка. — К.: Вища освіта, 2006. — 640 с.: іл.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hyperlink r:id="rId38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https://buklib.net/books/34820/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539DD" w:rsidRDefault="009473FF" w:rsidP="00BA1BA6">
            <w:pPr>
              <w:rPr>
                <w:rFonts w:ascii="Times New Roman" w:hAnsi="Times New Roman"/>
                <w:sz w:val="28"/>
                <w:szCs w:val="28"/>
              </w:rPr>
            </w:pPr>
            <w:r w:rsidRPr="004539DD">
              <w:rPr>
                <w:rFonts w:ascii="Times New Roman" w:hAnsi="Times New Roman"/>
                <w:sz w:val="28"/>
                <w:szCs w:val="28"/>
              </w:rPr>
              <w:t>М-31</w:t>
            </w:r>
          </w:p>
        </w:tc>
        <w:tc>
          <w:tcPr>
            <w:tcW w:w="1623" w:type="dxa"/>
          </w:tcPr>
          <w:p w:rsidR="009473FF" w:rsidRPr="004539DD" w:rsidRDefault="009473FF" w:rsidP="00BA1BA6">
            <w:pPr>
              <w:rPr>
                <w:rFonts w:ascii="Times New Roman" w:hAnsi="Times New Roman"/>
                <w:sz w:val="28"/>
                <w:szCs w:val="28"/>
              </w:rPr>
            </w:pPr>
            <w:r w:rsidRPr="004539DD">
              <w:rPr>
                <w:rFonts w:ascii="Times New Roman" w:hAnsi="Times New Roman"/>
                <w:sz w:val="28"/>
                <w:szCs w:val="28"/>
              </w:rPr>
              <w:t xml:space="preserve">Зовнішньоекономічна діяльність </w:t>
            </w:r>
          </w:p>
        </w:tc>
        <w:tc>
          <w:tcPr>
            <w:tcW w:w="2479" w:type="dxa"/>
          </w:tcPr>
          <w:p w:rsidR="009473FF" w:rsidRPr="004539DD" w:rsidRDefault="009473FF" w:rsidP="00BA1BA6">
            <w:pPr>
              <w:rPr>
                <w:rFonts w:ascii="Times New Roman" w:hAnsi="Times New Roman"/>
                <w:sz w:val="28"/>
                <w:szCs w:val="28"/>
              </w:rPr>
            </w:pPr>
            <w:r w:rsidRPr="004539DD">
              <w:rPr>
                <w:rFonts w:ascii="Times New Roman" w:hAnsi="Times New Roman"/>
                <w:sz w:val="28"/>
                <w:szCs w:val="28"/>
              </w:rPr>
              <w:t>Прокопова О.М.</w:t>
            </w:r>
          </w:p>
          <w:p w:rsidR="009473FF" w:rsidRPr="004539DD" w:rsidRDefault="009473FF" w:rsidP="00BA1BA6">
            <w:pPr>
              <w:rPr>
                <w:rFonts w:ascii="Times New Roman" w:hAnsi="Times New Roman"/>
                <w:sz w:val="28"/>
                <w:szCs w:val="28"/>
              </w:rPr>
            </w:pPr>
            <w:r w:rsidRPr="004539DD">
              <w:rPr>
                <w:rFonts w:ascii="Times New Roman" w:hAnsi="Times New Roman"/>
                <w:sz w:val="28"/>
                <w:szCs w:val="28"/>
              </w:rPr>
              <w:t>телефон 0680517962</w:t>
            </w:r>
          </w:p>
          <w:p w:rsidR="009473FF" w:rsidRPr="004539DD" w:rsidRDefault="009473FF" w:rsidP="00BA1BA6">
            <w:pPr>
              <w:rPr>
                <w:rFonts w:ascii="Times New Roman" w:hAnsi="Times New Roman"/>
                <w:sz w:val="28"/>
                <w:szCs w:val="28"/>
              </w:rPr>
            </w:pPr>
            <w:r w:rsidRPr="004539DD">
              <w:rPr>
                <w:rFonts w:ascii="Times New Roman" w:hAnsi="Times New Roman"/>
                <w:sz w:val="28"/>
                <w:szCs w:val="28"/>
              </w:rPr>
              <w:t>prokopowa.o@ukr.net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Транспортне забезпечення ЗЕД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1.Зміст та умови транспортного забезпечення ЗЕД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2.Основні види транспортних перевезень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Румянцев А.П. «Зовнішньоекономічна діяльність»,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 105-111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9" w:anchor="69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https://pidruchniki.com/12210903/ekonomika/transportne_zabezpechennya_zed#69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Ризики ЗЕД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1.Зміст та джерела ризиків в ЗЕД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2.Види ризиків в ЗЕД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3.Управління ризиками в ЗЕД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Румянцев А.П. «Зовнішньоекономічна діяльність»,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 133-140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0" w:anchor="71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https://pidruchniki.com/20000117/ekonomika/riziki_zed#71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Страхування ЗЕД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1.Економічний зміст страхування в ЗЕД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2.Основні види страхування в ЗЕД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Румянцев А.П. «Зовнішньоекономічна діяльність»,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 140-144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https://pidruchniki.com/18561201/ekonomika/zovnishnoekonomichna_diyalnist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Оподаткування ЗЕД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1.Зміст та принципи оподаткування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2.Основні види податків, встановлених для суб'єктів ЗЕД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3.Пільги при здійсненні ЗЕД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Румянцев А.П. «Зовнішньоекономічна діяльність»,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 130-133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2" w:anchor="94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https://pidruchniki.com/11900216/ekonomika/opodatkuvannya_zed#94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Валютне регулювання ЗЕД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1.Сутність валютного регулювання 2.Інструмент валютного регулювання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3.Основні положення валютного регулювання та контролю, що діють в Україні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Румянцев А.П. «Зовнішньоекономічна діяльність»,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 116-130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3" w:anchor="91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https://pidruchniki.com/18380828/ekonomika/valyutne_regulyuvannya#91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Ефективність ЗЕД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1.Показники ефективності ЗЕД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2.Методи оцінки виробничо-господарської діяльності суб'єктів ЗЕД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Румянцев А.П. «Зовнішньоекономічна діяльність»,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 144-151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4" w:anchor="10" w:history="1">
              <w:r w:rsidRPr="004133FE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https://pidruchniki.com/18490611/ekonomika/efektivnist_zed#10</w:t>
              </w:r>
            </w:hyperlink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М-31</w:t>
            </w:r>
          </w:p>
        </w:tc>
        <w:tc>
          <w:tcPr>
            <w:tcW w:w="1623" w:type="dxa"/>
          </w:tcPr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Фінансове право</w:t>
            </w:r>
          </w:p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 xml:space="preserve">Кучер Н.П. </w:t>
            </w:r>
          </w:p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+380971983557</w:t>
            </w:r>
          </w:p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edr_290@ukr.net</w:t>
            </w:r>
          </w:p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7131A4" w:rsidRDefault="009473FF" w:rsidP="00713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bookmark29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7131A4">
              <w:rPr>
                <w:rFonts w:ascii="Times New Roman" w:hAnsi="Times New Roman"/>
                <w:sz w:val="24"/>
                <w:szCs w:val="24"/>
              </w:rPr>
              <w:t>юджетна система україни</w:t>
            </w:r>
            <w:bookmarkEnd w:id="0"/>
          </w:p>
          <w:p w:rsidR="009473FF" w:rsidRPr="007131A4" w:rsidRDefault="009473FF" w:rsidP="00713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7131A4" w:rsidRDefault="009473FF" w:rsidP="0071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1. Бюджетний устрій і бюджетна система України.</w:t>
            </w:r>
          </w:p>
          <w:p w:rsidR="009473FF" w:rsidRPr="007131A4" w:rsidRDefault="009473FF" w:rsidP="0071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2. Принципи побудови бюджетної системи.</w:t>
            </w:r>
          </w:p>
          <w:p w:rsidR="009473FF" w:rsidRPr="007131A4" w:rsidRDefault="009473FF" w:rsidP="007131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3. Структура бюджетів.</w:t>
            </w:r>
          </w:p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4. Класифікація бюджету.</w:t>
            </w:r>
          </w:p>
        </w:tc>
        <w:tc>
          <w:tcPr>
            <w:tcW w:w="5103" w:type="dxa"/>
          </w:tcPr>
          <w:p w:rsidR="009473FF" w:rsidRDefault="009473FF" w:rsidP="00713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Лекція №5</w:t>
            </w:r>
          </w:p>
          <w:p w:rsidR="009473FF" w:rsidRDefault="009473FF" w:rsidP="00713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Сайт коледжу</w:t>
            </w:r>
          </w:p>
          <w:p w:rsidR="009473FF" w:rsidRPr="00826732" w:rsidRDefault="009473FF" w:rsidP="00713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45" w:history="1">
              <w:r>
                <w:rPr>
                  <w:rStyle w:val="Hyperlink"/>
                </w:rPr>
                <w:t>http</w:t>
              </w:r>
              <w:r w:rsidRPr="00600BCA">
                <w:rPr>
                  <w:rStyle w:val="Hyperlink"/>
                </w:rPr>
                <w:t>://</w:t>
              </w:r>
              <w:r>
                <w:rPr>
                  <w:rStyle w:val="Hyperlink"/>
                </w:rPr>
                <w:t>www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idak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vn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ua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index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php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studentu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metodychne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zabezpechennia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dystsyplin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orhanizatsiya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vyrobnytstva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menedzhment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7131A4" w:rsidRDefault="009473FF" w:rsidP="007131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 w:rsidRPr="007131A4">
              <w:rPr>
                <w:rFonts w:ascii="Times New Roman" w:hAnsi="Times New Roman"/>
                <w:sz w:val="24"/>
                <w:szCs w:val="24"/>
                <w:lang w:eastAsia="ar-SA"/>
              </w:rPr>
              <w:t>юджетний процес</w:t>
            </w:r>
          </w:p>
        </w:tc>
        <w:tc>
          <w:tcPr>
            <w:tcW w:w="3752" w:type="dxa"/>
          </w:tcPr>
          <w:p w:rsidR="009473FF" w:rsidRPr="007131A4" w:rsidRDefault="009473FF" w:rsidP="007131A4">
            <w:pPr>
              <w:numPr>
                <w:ilvl w:val="0"/>
                <w:numId w:val="41"/>
              </w:numPr>
              <w:tabs>
                <w:tab w:val="clear" w:pos="720"/>
                <w:tab w:val="num" w:pos="146"/>
                <w:tab w:val="left" w:pos="4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 xml:space="preserve">Визначення термінів </w:t>
            </w:r>
          </w:p>
          <w:p w:rsidR="009473FF" w:rsidRPr="007131A4" w:rsidRDefault="009473FF" w:rsidP="007131A4">
            <w:pPr>
              <w:numPr>
                <w:ilvl w:val="0"/>
                <w:numId w:val="41"/>
              </w:numPr>
              <w:tabs>
                <w:tab w:val="clear" w:pos="720"/>
                <w:tab w:val="num" w:pos="146"/>
                <w:tab w:val="left" w:pos="42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Учасники бюджетного процесу.</w:t>
            </w:r>
          </w:p>
          <w:p w:rsidR="009473FF" w:rsidRPr="007131A4" w:rsidRDefault="009473FF" w:rsidP="007131A4">
            <w:pPr>
              <w:tabs>
                <w:tab w:val="num" w:pos="146"/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Fonts w:ascii="Times New Roman" w:hAnsi="Times New Roman"/>
                <w:sz w:val="24"/>
                <w:szCs w:val="24"/>
              </w:rPr>
              <w:t>Закон про Державний бюджет України.</w:t>
            </w:r>
          </w:p>
        </w:tc>
        <w:tc>
          <w:tcPr>
            <w:tcW w:w="5103" w:type="dxa"/>
          </w:tcPr>
          <w:p w:rsidR="009473FF" w:rsidRDefault="009473FF" w:rsidP="007131A4">
            <w:pPr>
              <w:tabs>
                <w:tab w:val="num" w:pos="1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4B7">
              <w:rPr>
                <w:rFonts w:ascii="Times New Roman" w:hAnsi="Times New Roman"/>
                <w:sz w:val="24"/>
                <w:szCs w:val="24"/>
              </w:rPr>
              <w:t>Лекція №6</w:t>
            </w:r>
          </w:p>
          <w:p w:rsidR="009473FF" w:rsidRPr="00CD64B7" w:rsidRDefault="009473FF" w:rsidP="007131A4">
            <w:pPr>
              <w:tabs>
                <w:tab w:val="num" w:pos="14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6" w:history="1">
              <w:r>
                <w:rPr>
                  <w:rStyle w:val="Hyperlink"/>
                </w:rPr>
                <w:t>http</w:t>
              </w:r>
              <w:r w:rsidRPr="00600BCA">
                <w:rPr>
                  <w:rStyle w:val="Hyperlink"/>
                </w:rPr>
                <w:t>://</w:t>
              </w:r>
              <w:r>
                <w:rPr>
                  <w:rStyle w:val="Hyperlink"/>
                </w:rPr>
                <w:t>www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idak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vn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ua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index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php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studentu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metodychne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zabezpechennia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dystsyplin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orhanizatsiya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vyrobnytstva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menedzhment</w:t>
              </w:r>
            </w:hyperlink>
          </w:p>
        </w:tc>
      </w:tr>
      <w:tr w:rsidR="009473FF" w:rsidRPr="004133FE" w:rsidTr="00BA1BA6">
        <w:tc>
          <w:tcPr>
            <w:tcW w:w="932" w:type="dxa"/>
          </w:tcPr>
          <w:p w:rsidR="009473FF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</w:t>
            </w:r>
            <w:r w:rsidRPr="007131A4"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собливості оподаткування доходів</w:t>
            </w: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Pr="007131A4"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від підприємниць</w:t>
            </w: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-</w:t>
            </w:r>
            <w:r w:rsidRPr="007131A4"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 xml:space="preserve">кої </w:t>
            </w: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д</w:t>
            </w:r>
            <w:r w:rsidRPr="007131A4"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іяльності</w:t>
            </w: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,</w:t>
            </w:r>
            <w:r w:rsidRPr="007131A4"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.спрощена система оподаткування</w:t>
            </w:r>
          </w:p>
        </w:tc>
        <w:tc>
          <w:tcPr>
            <w:tcW w:w="3752" w:type="dxa"/>
          </w:tcPr>
          <w:p w:rsidR="009473FF" w:rsidRPr="007131A4" w:rsidRDefault="009473FF" w:rsidP="007131A4">
            <w:pPr>
              <w:pStyle w:val="31"/>
              <w:numPr>
                <w:ilvl w:val="0"/>
                <w:numId w:val="40"/>
              </w:numPr>
              <w:shd w:val="clear" w:color="auto" w:fill="auto"/>
              <w:tabs>
                <w:tab w:val="left" w:pos="332"/>
                <w:tab w:val="left" w:pos="570"/>
              </w:tabs>
              <w:spacing w:line="240" w:lineRule="auto"/>
              <w:ind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Style w:val="33"/>
                <w:rFonts w:ascii="Times New Roman" w:hAnsi="Times New Roman"/>
                <w:color w:val="000000"/>
                <w:sz w:val="24"/>
                <w:szCs w:val="24"/>
              </w:rPr>
              <w:t>Загальна система оподаткування.</w:t>
            </w:r>
          </w:p>
          <w:p w:rsidR="009473FF" w:rsidRPr="007131A4" w:rsidRDefault="009473FF" w:rsidP="007131A4">
            <w:pPr>
              <w:pStyle w:val="31"/>
              <w:numPr>
                <w:ilvl w:val="0"/>
                <w:numId w:val="40"/>
              </w:numPr>
              <w:shd w:val="clear" w:color="auto" w:fill="auto"/>
              <w:tabs>
                <w:tab w:val="left" w:pos="332"/>
                <w:tab w:val="left" w:pos="585"/>
              </w:tabs>
              <w:spacing w:line="240" w:lineRule="auto"/>
              <w:ind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Style w:val="33"/>
                <w:rFonts w:ascii="Times New Roman" w:hAnsi="Times New Roman"/>
                <w:color w:val="000000"/>
                <w:sz w:val="24"/>
                <w:szCs w:val="24"/>
              </w:rPr>
              <w:t>Оподаткування доходів від незалежної професійної діяльності.</w:t>
            </w:r>
          </w:p>
          <w:p w:rsidR="009473FF" w:rsidRPr="007131A4" w:rsidRDefault="009473FF" w:rsidP="007131A4">
            <w:pPr>
              <w:pStyle w:val="31"/>
              <w:numPr>
                <w:ilvl w:val="0"/>
                <w:numId w:val="40"/>
              </w:numPr>
              <w:shd w:val="clear" w:color="auto" w:fill="auto"/>
              <w:tabs>
                <w:tab w:val="left" w:pos="332"/>
                <w:tab w:val="left" w:pos="585"/>
              </w:tabs>
              <w:spacing w:line="240" w:lineRule="auto"/>
              <w:ind w:firstLine="2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131A4">
              <w:rPr>
                <w:rStyle w:val="33"/>
                <w:rFonts w:ascii="Times New Roman" w:hAnsi="Times New Roman"/>
                <w:color w:val="000000"/>
                <w:sz w:val="24"/>
                <w:szCs w:val="24"/>
              </w:rPr>
              <w:t>Спрощена система оподаткування.</w:t>
            </w:r>
          </w:p>
          <w:p w:rsidR="009473FF" w:rsidRPr="007131A4" w:rsidRDefault="009473FF" w:rsidP="007131A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103" w:type="dxa"/>
          </w:tcPr>
          <w:p w:rsidR="009473FF" w:rsidRDefault="009473FF" w:rsidP="007131A4">
            <w:pPr>
              <w:spacing w:after="0" w:line="240" w:lineRule="auto"/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Style w:val="100"/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Лекція 7</w:t>
            </w:r>
          </w:p>
          <w:p w:rsidR="009473FF" w:rsidRDefault="009473FF" w:rsidP="00713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Сайт коледжу</w:t>
            </w:r>
          </w:p>
          <w:p w:rsidR="009473FF" w:rsidRPr="00826732" w:rsidRDefault="009473FF" w:rsidP="007131A4">
            <w:pPr>
              <w:spacing w:after="0" w:line="240" w:lineRule="auto"/>
              <w:rPr>
                <w:rFonts w:ascii="Times New Roman" w:hAnsi="Times New Roman"/>
                <w:b/>
              </w:rPr>
            </w:pPr>
            <w:hyperlink r:id="rId47" w:history="1">
              <w:r>
                <w:rPr>
                  <w:rStyle w:val="Hyperlink"/>
                </w:rPr>
                <w:t>http</w:t>
              </w:r>
              <w:r w:rsidRPr="00600BCA">
                <w:rPr>
                  <w:rStyle w:val="Hyperlink"/>
                </w:rPr>
                <w:t>://</w:t>
              </w:r>
              <w:r>
                <w:rPr>
                  <w:rStyle w:val="Hyperlink"/>
                </w:rPr>
                <w:t>www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idak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vn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ua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index</w:t>
              </w:r>
              <w:r w:rsidRPr="00600BCA">
                <w:rPr>
                  <w:rStyle w:val="Hyperlink"/>
                </w:rPr>
                <w:t>.</w:t>
              </w:r>
              <w:r>
                <w:rPr>
                  <w:rStyle w:val="Hyperlink"/>
                </w:rPr>
                <w:t>php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studentu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metodychne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zabezpechennia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dystsyplin</w:t>
              </w:r>
              <w:r w:rsidRPr="00600BCA">
                <w:rPr>
                  <w:rStyle w:val="Hyperlink"/>
                </w:rPr>
                <w:t>/</w:t>
              </w:r>
              <w:r>
                <w:rPr>
                  <w:rStyle w:val="Hyperlink"/>
                </w:rPr>
                <w:t>orhanizatsiya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vyrobnytstva</w:t>
              </w:r>
              <w:r w:rsidRPr="00600BCA">
                <w:rPr>
                  <w:rStyle w:val="Hyperlink"/>
                </w:rPr>
                <w:t>-</w:t>
              </w:r>
              <w:r>
                <w:rPr>
                  <w:rStyle w:val="Hyperlink"/>
                </w:rPr>
                <w:t>menedzhment</w:t>
              </w:r>
            </w:hyperlink>
          </w:p>
        </w:tc>
      </w:tr>
      <w:tr w:rsidR="009473FF" w:rsidRPr="004133FE" w:rsidTr="00BA1BA6">
        <w:tc>
          <w:tcPr>
            <w:tcW w:w="932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М-21</w:t>
            </w:r>
          </w:p>
        </w:tc>
        <w:tc>
          <w:tcPr>
            <w:tcW w:w="1623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Діловодство</w:t>
            </w:r>
          </w:p>
        </w:tc>
        <w:tc>
          <w:tcPr>
            <w:tcW w:w="2479" w:type="dxa"/>
            <w:vAlign w:val="center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0996695770</w:t>
            </w:r>
          </w:p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0980763517</w:t>
            </w:r>
          </w:p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nataroik@ukr.net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Техніка створення документів управлінської діяльності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1.Особливості організаційно-розпорядчої документації.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600"/>
              </w:tabs>
              <w:spacing w:before="0" w:line="240" w:lineRule="auto"/>
              <w:ind w:right="20"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2.Вимоги до оформлення організаційної документації: положення, статут, інструкції, правила.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600"/>
              </w:tabs>
              <w:spacing w:before="0" w:line="240" w:lineRule="auto"/>
              <w:ind w:right="20"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 xml:space="preserve"> 3.Правила складання та оформлення розпорядчих та довідково - інформаційних документів: службових листів, телеграм та телефонограм, протоколів, довідок, доповідної та пояснювальної записок, наказу з питань основної діяльості.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Діденко А.Н. Сучасне діловодство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с.72-125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237"/>
              </w:tabs>
              <w:spacing w:before="0" w:line="240" w:lineRule="auto"/>
              <w:ind w:left="80" w:right="20"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 xml:space="preserve">2.Документування господарсько-договірної діяльністі: 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1.Види договорів, які регламентують господарсько- договірну діяльність.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2. Трудовий договір.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Діденко А.Н. Сучасне діловодство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с.128-136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3"/>
              <w:shd w:val="clear" w:color="auto" w:fill="auto"/>
              <w:spacing w:before="0" w:line="240" w:lineRule="auto"/>
              <w:ind w:left="80" w:right="20"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 xml:space="preserve">3.Документування гос-подарсько-претензій-ної діяльності 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1.Вимоги до оформлення протоколу розбіжностей.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2.Обставини складання комерц</w:t>
            </w:r>
            <w:r w:rsidRPr="004133FE">
              <w:rPr>
                <w:rStyle w:val="2"/>
                <w:sz w:val="24"/>
                <w:szCs w:val="24"/>
                <w:u w:val="none"/>
                <w:lang w:eastAsia="en-US"/>
              </w:rPr>
              <w:t>ійного</w:t>
            </w:r>
            <w:r w:rsidRPr="004133FE">
              <w:rPr>
                <w:sz w:val="24"/>
                <w:szCs w:val="24"/>
                <w:lang w:val="uk-UA"/>
              </w:rPr>
              <w:t xml:space="preserve"> акту.</w:t>
            </w:r>
          </w:p>
          <w:p w:rsidR="009473FF" w:rsidRPr="004133FE" w:rsidRDefault="009473FF" w:rsidP="00BA1BA6">
            <w:pPr>
              <w:pStyle w:val="3"/>
              <w:shd w:val="clear" w:color="auto" w:fill="auto"/>
              <w:tabs>
                <w:tab w:val="left" w:pos="564"/>
              </w:tabs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133FE">
              <w:rPr>
                <w:sz w:val="24"/>
                <w:szCs w:val="24"/>
                <w:lang w:val="uk-UA"/>
              </w:rPr>
              <w:t>3.Претензійні листи, їх реквізити. 4. Позовна заява, форми і реквізити.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Рурак Н.Г. Діловодство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с.109-115</w:t>
            </w:r>
          </w:p>
        </w:tc>
      </w:tr>
      <w:tr w:rsidR="009473FF" w:rsidRPr="004133FE" w:rsidTr="00BA1BA6">
        <w:trPr>
          <w:trHeight w:val="1317"/>
        </w:trPr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Б31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Облік в галузях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Сидорук О.І.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1.Особливості обліку операцій торгівельної діяльності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1.Облік товарів та товарних операцій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2.Порядок формування цін на товари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3.Облік надходжень товарів в оптові підприємства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4.Облік реалізації товарів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Бухгалтерський облік на сільськогосподарських підприємствах : підручник / за ред. М. Ф. Огійчука. – К. : Алерта, 2007. – 978 с Конспект лекцій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2.Особливостіобліку на підприємствах громадськогохарчування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(практична)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1.Організаційно-правові основи бухгалтерського обліку в громадському харчуванні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2.Облік придбання сировини та товарів і виробництва готової продукції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3.Облік реалізації купівельних товарів та продукції власного виробництва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4.Особливості обліку в самостійних кондитерських цехах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5.Облік витрат обігу на підприємствах громадського харчування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3.Особливості обліку діяльності будівельних підприємств(лекція)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1.Особливості будівельного виробництва та їхній вплив на організацію обліку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2.Облік здачі (реалізації) підрядних робіт і розрахунків із замовниками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3.Облік будівельних контрактів згідно П(С)БО Класифікація будівельних контрактів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4.Оцінка доходу від будівельного контракту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5.Оцінка витрат за будівельним контрактом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6.Визнання доходів і витрат протягом виконання будівельного контракту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 4.Облік операцій з банківськими кредитами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1. Поняття і класифікація банківських кредитів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Рахунки обліку довго- та короткострокових кредитів банку.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 Облік довго- та короткострокових кредитів банку.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 Облік операцій із іншими видами банківських кредитів (кредитних послуг)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5.Особливостіобліку діяльності автотранспортних підприємств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1.Особливості діяльності автотранспортних підприємств та їхній вплив на організацію обліку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2.Облік перевезень вантажів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</w:t>
            </w:r>
            <w:bookmarkStart w:id="1" w:name="_GoBack"/>
            <w:bookmarkEnd w:id="1"/>
            <w:r w:rsidRPr="004133FE">
              <w:rPr>
                <w:rFonts w:ascii="Times New Roman" w:hAnsi="Times New Roman"/>
                <w:sz w:val="24"/>
                <w:szCs w:val="24"/>
              </w:rPr>
              <w:t>Облік доходів і витрат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Б – 21 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Економіка 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Ткаченко О.Г.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Матеріально –технічна база аграрних підприємств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1.Особливості і стан матеріально-технічної бази.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2.Поняття розміру і структури енергоресурсів.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3.Машинно-тракторний парк та ефективність його використання.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4.Показники ефективності використання транспортних засобів.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5.Виробничі будівлі і споруди.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С.І. Михайлов «Економіка аграрного підприємства»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Ст..92 – 118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Б – 21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Економіка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Ткаченко О.Г.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Основні засоби аграрних підприємств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1.Склад і структура основних засобів.</w:t>
            </w:r>
          </w:p>
          <w:p w:rsidR="009473FF" w:rsidRPr="004133FE" w:rsidRDefault="009473FF" w:rsidP="00BA1BA6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2.Амортизація основних засобів підприємства.</w:t>
            </w:r>
          </w:p>
          <w:p w:rsidR="009473FF" w:rsidRPr="004133FE" w:rsidRDefault="009473FF" w:rsidP="00BA1BA6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3.Показники забезпеченості та ефективності використання основних засобів.</w:t>
            </w:r>
          </w:p>
          <w:p w:rsidR="009473FF" w:rsidRPr="004133FE" w:rsidRDefault="009473FF" w:rsidP="00BA1BA6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4.Шляхи поліпшення використання основних засобів.</w:t>
            </w:r>
          </w:p>
          <w:p w:rsidR="009473FF" w:rsidRPr="004133FE" w:rsidRDefault="009473FF" w:rsidP="00BA1BA6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5.Поняття і види нематеріальних активів.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С.І. Михайлов «Економіка аграрного підприємства»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Ст..121 – 145 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Б – 21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Економіка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Ткаченко О.Г.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Оборотні  засоби аграрних підприємств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1.Економічна суть оборотних засобів, їх склад та структура.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2.Система показників та методика визначення ефективності використання оборотних засобів.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3.Нормування оборотних засобів.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С.І. Михайлов «Економіка аграрного підприємства»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Ст..145 – 158 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М – 21 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Економіка 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Ткаченко О.Г.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Спеціалізація та інтеграційні процеси в с/г виробництві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1.Спеціалізація сільського господарства – як форма суспільного поділу праці.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2.Типи спеціалізованих господарств.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3.Концентрація сільськогосподарського виробництва.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4.Інтеграційні процеси у сільськогосподарському виробництві.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С.І. Михайлов «Економіка аграрного підприємства»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Ст..274 - 285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М – 21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Ткаченко О.Г.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Витрати виробництва і собівартість продукції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keepNext/>
              <w:keepLines/>
              <w:widowControl w:val="0"/>
              <w:tabs>
                <w:tab w:val="left" w:pos="601"/>
                <w:tab w:val="left" w:pos="9214"/>
                <w:tab w:val="left" w:pos="9638"/>
              </w:tabs>
              <w:spacing w:after="0" w:line="240" w:lineRule="auto"/>
              <w:ind w:right="-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1.Суть витрат і собівартості продукції.</w:t>
            </w:r>
          </w:p>
          <w:p w:rsidR="009473FF" w:rsidRPr="004133FE" w:rsidRDefault="009473FF" w:rsidP="00BA1BA6">
            <w:pPr>
              <w:keepNext/>
              <w:keepLines/>
              <w:widowControl w:val="0"/>
              <w:tabs>
                <w:tab w:val="left" w:pos="601"/>
                <w:tab w:val="left" w:pos="9214"/>
                <w:tab w:val="left" w:pos="9638"/>
              </w:tabs>
              <w:spacing w:after="0" w:line="240" w:lineRule="auto"/>
              <w:ind w:right="-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2.Рівень і структура собівартості продукції.</w:t>
            </w:r>
          </w:p>
          <w:p w:rsidR="009473FF" w:rsidRPr="004133FE" w:rsidRDefault="009473FF" w:rsidP="00BA1BA6">
            <w:pPr>
              <w:keepNext/>
              <w:keepLines/>
              <w:widowControl w:val="0"/>
              <w:tabs>
                <w:tab w:val="left" w:pos="601"/>
                <w:tab w:val="left" w:pos="9214"/>
                <w:tab w:val="left" w:pos="9638"/>
              </w:tabs>
              <w:spacing w:after="0" w:line="240" w:lineRule="auto"/>
              <w:ind w:right="-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3.Види собівартості різних видів продукції.</w:t>
            </w:r>
          </w:p>
          <w:p w:rsidR="009473FF" w:rsidRPr="004133FE" w:rsidRDefault="009473FF" w:rsidP="00BA1BA6">
            <w:pPr>
              <w:keepNext/>
              <w:keepLines/>
              <w:widowControl w:val="0"/>
              <w:tabs>
                <w:tab w:val="left" w:pos="601"/>
                <w:tab w:val="left" w:pos="9214"/>
                <w:tab w:val="left" w:pos="9638"/>
              </w:tabs>
              <w:spacing w:after="0" w:line="240" w:lineRule="auto"/>
              <w:ind w:right="-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4.Класифікація витрат і порядок їх віднесення на різні види продцуккції.</w:t>
            </w:r>
          </w:p>
          <w:p w:rsidR="009473FF" w:rsidRPr="004133FE" w:rsidRDefault="009473FF" w:rsidP="00BA1BA6">
            <w:pPr>
              <w:keepNext/>
              <w:keepLines/>
              <w:widowControl w:val="0"/>
              <w:tabs>
                <w:tab w:val="left" w:pos="601"/>
                <w:tab w:val="left" w:pos="9214"/>
                <w:tab w:val="left" w:pos="9638"/>
              </w:tabs>
              <w:spacing w:after="0" w:line="240" w:lineRule="auto"/>
              <w:ind w:right="-1"/>
              <w:jc w:val="both"/>
              <w:outlineLvl w:val="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5.Методика обчислення собівартості.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С.І. Михайлов «Економіка аграрного підприємства»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Ст..187 - 202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М – 21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Економіка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Ткаченко О.Г.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Ціноутворення на продукцію 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1.Економічний зміст та класифікація цін.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2.Принципи ціноутворення на продукцію.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3.Розроблення та обґрунтування цінової стратегії підприємства.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С.І. Михайлов «Економіка аграрного підприємства»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Ст..205 - 266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М – 21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Етика та психологія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Ткаченко О.Г.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 Менеджер як організатор та класична фігура виробництва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1.Менеджер як організатор та класична фігура виробництва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В.Г. Воронкова  «Етика»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Ст..253 - 259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М – 21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Етика та психологія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Ткаченко О.Г.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Діловий етикет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1.Діловий етикет.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2.Службовий етикет.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3. Керівництво та лідерство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В.Г. Воронкова  «Етика»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Ст..164 - 170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і ревізія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Контроль і ревізія використання фонду оплати праці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Ревізія обґ</w:t>
            </w:r>
            <w:r w:rsidRPr="004133FE">
              <w:rPr>
                <w:rFonts w:ascii="Times New Roman" w:eastAsia="Yu Gothic" w:hAnsi="Times New Roman"/>
                <w:bCs/>
                <w:sz w:val="24"/>
                <w:szCs w:val="24"/>
                <w:lang w:val="uk-UA"/>
              </w:rPr>
              <w:t>рунтованостіплануванняівикористанняфондуоплатипраці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Перевірка правильності застосування норм і розцінок, оформлення первинної документації з обліку відпрацьованого часу і обсягу виконаних робіт.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Встановлення своєчасності і правильності нарахування й виплати заробітної плати згідно з чинною системою оплати праці.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Перевірка законності нарахування додаткової заробітної плати, премій і виплат за трудовими угодами.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Перевірка повноти і законності проведення утримань із заробітної плати.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Перевірка правильності ведення бухгалтерського обліку розрахунків за виплатами працівникам.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БутинецьФ.Ф., Виговська Н.Г. та інш. Контроль і ревізія: Підручник. За ред. проф. Ф.Ф.Бутинця. – Житомир: ПП „Рута”, 2002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Усач Б.Ф. Контроль і ревізія: Підручник. – К.: Знання-Прес, 2002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Павлюк В.В.,СердюкВ.М.,АкаєвШ.М. Контроль і ревізія. Навчальний посібник. - К. : Центр навчальної літератури,2006.-196с.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НМЦ Контроль і ревізія. 2003.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і ревізія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і ревізія собівартості продукції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Завдання, джерела і послідовність ревізії.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і ревізія виробничої діяльності галузі рослинництва, тваринництва, промислових і допоміжних виробництв. Контроль витрат з управління і обслуговування виробництва. Перевірка повноти оприбуткування продукції, операцій з руху тварин.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обліку витрат виробництва, правильності формування собівартості продукції та її калькуляції.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Перевірка укладання договорів на продаж та дотримання договірних зобов'язань.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Встановлення реальності та законності операцій з реалізації продукції.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Перевірка формування в обліку доходів, витрат, фінансових результатів та відображення їх у звітності.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Визначення достовірності розподілу прибутку та списання збитку.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БутинецьФ.Ф., Виговська Н.Г. та інш. Контроль і ревізія: Підручник. За ред. проф. Ф.Ф.Бутинця. – Житомир: ПП „Рута”, 2002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Усач Б.Ф. Контроль і ревізія: Підручник. – К.: Знання-Прес, 2002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Павлюк В.В.,СердюкВ.М.,АкаєвШ.М. Контроль і ревізія. Навчальний посібник. - К. : Центр навчальної літератури,2006.-196с.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НМЦ Контроль і ревізія. 2003.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і ревізія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і ревізія власного капіталу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Завдання та джерела ревізії.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Нормативно – правова база ревізії. Методи та прийоми контролю.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формування та використання власного капіталу.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Перевірка правильності ведення обліку та відображення у звітності власного капіталу.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Перевірка розрахунків із власниками (учасниками) підприємства.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забезпечення витрат і платежів, цільового фінансування і цільових надходжень.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Ревізія доходів і результатів діяльності та відображення їх у звітності.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БутинецьФ.Ф., Виговська Н.Г. та інш. Контроль і ревізія: Підручник. За ред. проф. Ф.Ф.Бутинця. – Житомир: ПП „Рута”, 2002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Усач Б.Ф. Контроль і ревізія: Підручник. – К.: Знання-Прес, 2002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Павлюк В.В.,СердюкВ.М.,АкаєвШ.М. Контроль і ревізія. Навчальний посібник. - К. : Центр навчальної літератури,2006.-196с.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НМЦ Контроль і ревізія. 2003.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Види, функції та роль кредиту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Форми, види та функції кредиту. Принципи кредитування. Класифікація кредиту.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Теорії кредиту.Природа позичкового процента.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Облікова ставка процента як інструмент регулювання стану фінансового ринку.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 державного, банківського, комерційного та споживчого кредитів.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Фінансові посередники на грошовому ринку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Сутність, призначення та види фінансового посередництва.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Банківська система: сутність, принципи побудови та функції.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побудови банківської системи в Україні.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Небанківські фінансово-кредитні установи.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Склад парабанківської системи. Характеристика, функції та види спеціалізованих кредитно-фінансових установ.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Центральні банки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Призначення, статус та основи організації центрального банку.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Історичні аспекти становлення та розвитку центрального банку держави.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Основні напрями діяльності центрального банку.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Походження та розвиток центральних банків.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Становлення центрального банку в Україні.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Казначейська справа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Обслуговуваннядержавнихцільовихфондів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Характеристика державнихцільовихфондів.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Порядок зарахуваннякоштів до державнихцільовихфондів.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Казначейськеобслуговуваннякоштіввідприватизації державного майна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Style w:val="3TimesNewRoman"/>
                <w:sz w:val="24"/>
                <w:szCs w:val="24"/>
              </w:rPr>
              <w:t>ПетрашкоП.Г., ЧечулінаО.О., Александров В.Т. та ін. Казначейська справа: Посібник. - Науково-видавниче підприємство АВТлтд, 2004. - 234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Style w:val="3TimesNewRoman"/>
                <w:sz w:val="24"/>
                <w:szCs w:val="24"/>
              </w:rPr>
              <w:t>Юрій С.І., Стоян В.І., МацМ.Й. Казначейська система: Підручник. - Тернопіль, 2002.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Style w:val="3TimesNewRoman"/>
                <w:sz w:val="24"/>
                <w:szCs w:val="24"/>
              </w:rPr>
              <w:t>Галушка Є.О., ОхрімовськийО.В., ХижнякЙ.С., РотарД.П. Казначейська справа: Підручник. - Чернівці: Книги - XXI, 2008. ~ 464 с.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Казначейська справа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2" w:name="bookmark1"/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Бухгалтерськийоблік і звітність провиконаннябюджетів</w:t>
            </w:r>
            <w:bookmarkEnd w:id="2"/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Завданнябухгалтерськогообліку бюджету у фінансових органах.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Складові організації бухгалтерського обліку виконання бюджету.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Організація синтетичного та аналітичногообліку з виконаннябюджету.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Бухгалтерськідокументи, порядок їхскладання, перевірки іобробки.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Облікдоходівтавидатків бюджету.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Основніпринципискладанняфінансовоїзвітності.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Порядок складаннярічногозвіту про касовевиконання Державного бюджету за доходами тавидатками.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ПетрашкоП.Г., ЧечулінаО.О., Александров В.Т. та ін. Казначейська справа: Посібник. - Науково-видавниче підприємство АВТлтд, 2004. - 234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Юрій С.І., Стоян В.І., МацМ.Й. Казначейська система: Підручник. - Тернопіль, 2002.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Галушка Є.О., ОхрімовськийО.В., ХижнякЙ.С., РотарД.П. Казначейська справа: Підручник. - Чернівці: Книги - XXI, 2008. ~ 464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Казначейська справа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у системі казначейства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Державнийфінансовий контроль в Україні. Суб'єкт та об'єктфінансового контролю.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Контроль задотриманням бюджетного законодавства. Відповідальність забюджетніправопорушення. Етапи контролю.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Перспективирозвиткуказначейськогофінансового контролю вУкраїні.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ПетрашкоП.Г., ЧечулінаО.О., Александров В.Т. та ін. Казначейська справа: Посібник. - Науково-видавниче підприємство АВТлтд, 2004. - 234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Юрій С.І., Стоян В.І., МацМ.Й. Казначейська система: Підручник. - Тернопіль, 2002.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Галушка Є.О., ОхрімовськийО.В., ХижнякЙ.С., РотарД.П. Казначейська справа: Підручник. - Чернівці: Книги - XXI, 2008. ~ 464 с.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Грошовий ринок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 та особливості функціонування грошового ринку.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Структура грошового ринку.Гроші як об'єкт купівлі-продажу.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Попит на гроші, пропозиція грошей. Ставка відсотка. Номінальна та реальна ставки відсотка і співвідношення між ними.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Вартість грошей і час.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Рівновага на грошовому ринку та процент. Фактори, що визначають рівновагу грошового ринку.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Грошові системи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Суть грошової системи, її призначення та місце в економічній системі країни. Елементи грошової системи.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Основні типи грошових систем, їх еволюція. Системи металевого й кредитного обігу.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Необхідність створення грошової системи України.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Державне регулювання грошової сфери як головне призначення грошової системи.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Грошово-кредитна політика центрального банку - суть, типи, стратегічні цілі, проміжні та тактичні завдання.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Інструменти грошово - кредитного регулювання.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Інфляція та грошові реформи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Інфляція як наслідок порушень у сфері грошового обігу. Форми інфляції. Вплив інфляції на економічні процеси.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Сутність, види та закономірності розвитку інфляції.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Причини інфляції. Економічні та соціальні наслідки інфляції.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Державне регулювання інфляції. Особливості інфляції в Україні.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Грошові реформи як інструмент стабілізації грошового обігу.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Цілі та види грошових реформ. Сутність і види грошових реформ.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проведення грошової реформи в Україні.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Грошовий ринок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Сутність та особливості функціонування грошового ринку. Структура грошового ринку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як об'єкт купівлі-продажу.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Попит на гроші, пропозиція грошей. Ставка відсотка. Номінальна та реальна ставки відсотка і співвідношення між ними.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Вартість грошей і час.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Рівновага на грошовому ринку та процент.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Грошові системи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Суть грошової системи, її призначення та місце в економічній системі країни. Елементи грошової системи.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Основні типи грошових систем, їх еволюція. Системи металевого й кредитного обігу.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Необхідність створення грошової системи України.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Державне регулювання грошової сфери як головне призначення грошової системи.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Центральний банк як орган державного регулювання грошової сфери.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Грошово-кредитна політика центрального банку - суть, типи, стратегічні цілі, проміжні та тактичні завдання.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Інструменти грошово - кредитного регулювання.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Гроші і кредит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Мочульська Т.В.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0676814866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tetanamochulska@gmail.com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Інфляція та грошові реформи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Інфляція як наслідок порушень у сфері грошового обігу. Форми інфляції. Вплив інфляції на економічні процеси.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Сутність, види та закономірності розвитку інфляції.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Причини інфляції. 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Економічні та соціальні наслідки інфляції.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Державне регулювання інфляції. Особливості інфляції в Україні.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Грошові реформи як інструмент стабілізації грошового обігу.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Цілі та види грошових реформ. Сутність і види грошових реформ.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Особливості проведення грошової реформи в Україні.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А.В. Демківський. Гроші і кредит. / А.В.Демківський. – К.: Дакор.,К.: Вира-Р., 2003.- 528с.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Б.С. Івасів. Гроші та кредит.  / Б.С. Івасів .- Кондор.: 2008. – 528с.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Д.І. Коваленко. Гроші та кредит: теорія і практика: Навчальнийпосібник / Д.І. Коваленко.-ЦУЛ.: 2010. – 344с.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133FE">
              <w:rPr>
                <w:rFonts w:ascii="Times New Roman" w:hAnsi="Times New Roman"/>
                <w:sz w:val="24"/>
                <w:szCs w:val="24"/>
                <w:lang w:val="uk-UA"/>
              </w:rPr>
              <w:t>М. І. Савлук.  Гроші та кредит: Підручник. / За заг. ред. М. І. Савлука. — К.: КНЕУ, 2002. – 604 с.</w:t>
            </w:r>
          </w:p>
          <w:p w:rsidR="009473FF" w:rsidRPr="004133FE" w:rsidRDefault="009473FF" w:rsidP="00BA1BA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М-31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Статистика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Сидорук О.І.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1.Статистика рослинництва(лекція)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4133FE">
              <w:rPr>
                <w:lang w:val="uk-UA"/>
              </w:rPr>
              <w:t>1</w:t>
            </w:r>
            <w:r w:rsidRPr="004133FE">
              <w:rPr>
                <w:bCs/>
                <w:lang w:val="uk-UA"/>
              </w:rPr>
              <w:t>Система показників статистики рослинництва</w:t>
            </w:r>
          </w:p>
          <w:p w:rsidR="009473FF" w:rsidRPr="004133FE" w:rsidRDefault="009473FF" w:rsidP="00BA1BA6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4133FE">
              <w:rPr>
                <w:lang w:val="uk-UA"/>
              </w:rPr>
              <w:t>2.</w:t>
            </w:r>
            <w:hyperlink r:id="rId48" w:tgtFrame="_self" w:history="1">
              <w:r w:rsidRPr="004133FE">
                <w:rPr>
                  <w:bCs/>
                  <w:lang w:val="uk-UA"/>
                </w:rPr>
                <w:t>Статистичне вивчення урожайності зернових</w:t>
              </w:r>
            </w:hyperlink>
          </w:p>
          <w:p w:rsidR="009473FF" w:rsidRPr="004133FE" w:rsidRDefault="009473FF" w:rsidP="00BA1BA6">
            <w:pPr>
              <w:pStyle w:val="NormalWeb"/>
              <w:shd w:val="clear" w:color="auto" w:fill="FFFFFF"/>
              <w:spacing w:before="0" w:beforeAutospacing="0" w:after="0" w:afterAutospacing="0"/>
              <w:rPr>
                <w:lang w:val="uk-UA"/>
              </w:rPr>
            </w:pPr>
            <w:r w:rsidRPr="004133FE">
              <w:rPr>
                <w:lang w:val="uk-UA"/>
              </w:rPr>
              <w:t>3.</w:t>
            </w:r>
            <w:hyperlink r:id="rId49" w:tgtFrame="_self" w:history="1">
              <w:r w:rsidRPr="004133FE">
                <w:rPr>
                  <w:bCs/>
                  <w:lang w:val="uk-UA"/>
                </w:rPr>
                <w:t>Статистичний аналіз урожайності технічних культур</w:t>
              </w:r>
            </w:hyperlink>
            <w:r w:rsidRPr="004133FE">
              <w:rPr>
                <w:lang w:val="uk-UA"/>
              </w:rPr>
              <w:t>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1. Статистика на сільськогосподарських підприємствах : підручник / за ред. Л. В. Товстенко. 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2.Статистика урожаю і урожайності (практична)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Визначення статистичних показників урожаю і урожайності.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3.Статистика тваринництва 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1.Класифікація статистики тваринництва.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2.Завдання статистики тваринництва.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3.Показники статистики тваринництва.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4.Економічна ефективність статистики тваринництва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 4.Статистика продукції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(практична)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Визначення показників статистики тваринництва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5.Статистика праці 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1.Завдання статистики праці.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Показники продуктивності праці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3.Статистика особового складу працівників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6.Статистика собі вартості продукції сільського господарства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Визначення статистичних показників собі вартості продукції сільського господарства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Фінансовий облік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pStyle w:val="login-buttonuser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133FE">
              <w:rPr>
                <w:bCs/>
                <w:lang w:val="uk-UA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8.1. Облік розрахунків за страхуванням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1. Характеристика рахунку 65 «Розрахунки за страхуванням»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2.Види розрахунків за страхуванням. 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3. Облік розрахунків за ЄСВ. Нарахування на фонд оплати праці ЄСВ.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Фінансовий облік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pStyle w:val="login-buttonuser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133FE">
              <w:rPr>
                <w:bCs/>
                <w:lang w:val="uk-UA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8.2. Облік розрахунків за страхуванням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1. Облік розрахунків із страховими організаціями по індивідуальному страхуванню персоналу та за страхуванням майна підприємства. 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2. Синтетичний та аналітичний облік розрахунків за страхуванням.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Фінансовий облік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pStyle w:val="login-buttonuser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133FE">
              <w:rPr>
                <w:bCs/>
                <w:lang w:val="uk-UA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9.1. Облік власного капіталу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1.Капітал та його складові. Визначення, визнання, оцінка та функції власного капіталу. </w:t>
            </w:r>
          </w:p>
          <w:p w:rsidR="009473FF" w:rsidRPr="004133FE" w:rsidRDefault="009473FF" w:rsidP="00BA1BA6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2. Облік зареєстрованого (пайового) та неоплаченого капіталу, капіталу в дооцінках, додаткового, резервного капіталу</w:t>
            </w:r>
            <w:r w:rsidRPr="004133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, нерозподіленого прибутку (непокритого збитку).</w:t>
            </w:r>
          </w:p>
          <w:p w:rsidR="009473FF" w:rsidRPr="004133FE" w:rsidRDefault="009473FF" w:rsidP="00BA1BA6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3. Синтетичний та аналітичний облік власного капіталу.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Фінансовий облік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pStyle w:val="login-buttonuser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133FE">
              <w:rPr>
                <w:bCs/>
                <w:lang w:val="uk-UA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9.2. Облік забезпечення майбутніх витрат і платежів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 xml:space="preserve">1. Суть забезпечення  майбутніх витрат і платежів. 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2. Синтетичний та аналітичний облік забезпечення  майбутніх витрат і платежів, цільового фінансування та цільових надходжень.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Облік і звітність в бюджетних установах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pStyle w:val="login-buttonuser"/>
              <w:spacing w:before="0" w:beforeAutospacing="0" w:after="0" w:afterAutospacing="0"/>
              <w:rPr>
                <w:b/>
                <w:bCs/>
                <w:lang w:val="uk-UA"/>
              </w:rPr>
            </w:pPr>
            <w:r w:rsidRPr="004133FE">
              <w:rPr>
                <w:bCs/>
                <w:lang w:val="uk-UA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8. Облік виробничих витрат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1. Загальні положення з обліку витрат НП (с) БОДС 135 “Витрати”. </w:t>
            </w:r>
          </w:p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2. Облік витрат і доходів виробничих (навчальних) майстерень.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Облік і звітність в бюджетних установах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uk-UA"/>
              </w:rPr>
              <w:t>9.Облік власного капіталу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1. Внесений капітал бюджетних установ, завдання його обліку. </w:t>
            </w:r>
          </w:p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2. Облік капіталу у підприємствах-розпорядників бюджетних коштів. </w:t>
            </w:r>
          </w:p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3. Облік капіталу у дооцінках. </w:t>
            </w:r>
          </w:p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 Облік цільового фінансування.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Інформаційні системи і технології в обліку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3. Автоматизація обліку матеріальних цінностей</w:t>
            </w:r>
          </w:p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 xml:space="preserve">1. Особливості організації автоматизованого обліку 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матеріальних цінностей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>2. Склад і структура нормативно-довідкової інформації з об</w:t>
            </w: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ліку 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матеріальних цінностей.</w:t>
            </w:r>
          </w:p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3. Облік придбання і продажу матеріальних цінностей. </w:t>
            </w:r>
          </w:p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 Викорис</w:t>
            </w:r>
            <w:r w:rsidRPr="004133FE">
              <w:rPr>
                <w:rFonts w:ascii="Times New Roman" w:hAnsi="Times New Roman"/>
                <w:sz w:val="24"/>
                <w:szCs w:val="24"/>
              </w:rPr>
              <w:softHyphen/>
              <w:t>тання виробничих запасів: переміщення, інвентаризація, оприбут</w:t>
            </w:r>
            <w:r w:rsidRPr="004133FE">
              <w:rPr>
                <w:rFonts w:ascii="Times New Roman" w:hAnsi="Times New Roman"/>
                <w:sz w:val="24"/>
                <w:szCs w:val="24"/>
              </w:rPr>
              <w:softHyphen/>
              <w:t>кування надлишків, списання.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>5. Інформаційне забезпечення прийняття управлінських рі</w:t>
            </w: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 xml:space="preserve">шень щодо 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матеріальних цінностей</w:t>
            </w: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Інформаційні системи і технології в обліку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4. Автоматизація обліку праці та заробітної плати</w:t>
            </w:r>
          </w:p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 xml:space="preserve">1. Особливості організації автоматизованого обліку 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праці та заробітної плати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473FF" w:rsidRPr="004133FE" w:rsidRDefault="009473FF" w:rsidP="00BA1BA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2. Склад і структура нормативно-довідкової інформації з обліку 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праці та заробітної плати</w:t>
            </w: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3. Автоматизація кадрового обліку. 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4. Автоматизація обліку розрахунків з оплати праці. Нарахування оплати праці окремим групам працівників. Нарахування допомоги з тимчасової непрацездатності. Нарахування щорічних відпусток. 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5. Порядок формування розрахунково-платіжної відомості, платіжної відомості, розрахункових листків на співробітників, зведення відрахувань до фондів. Отримання звітів за розрахунками з персоналом. </w:t>
            </w: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>Аналіз інформації про оплату праці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Інформаційні системи і технології в обліку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5. Автоматизація обліку готової продукції та її реалізації</w:t>
            </w:r>
          </w:p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2" w:type="dxa"/>
          </w:tcPr>
          <w:p w:rsidR="009473FF" w:rsidRPr="004133FE" w:rsidRDefault="009473FF" w:rsidP="00BA1BA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pacing w:val="-5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1. Особливості організації автоматизованого обліку готової продукції.</w:t>
            </w:r>
          </w:p>
          <w:p w:rsidR="009473FF" w:rsidRPr="004133FE" w:rsidRDefault="009473FF" w:rsidP="00BA1BA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 xml:space="preserve">2. </w:t>
            </w: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>Облік готової продукції. Порядок формування довідника щодо складу продукції (специфікації).</w:t>
            </w:r>
          </w:p>
          <w:p w:rsidR="009473FF" w:rsidRPr="004133FE" w:rsidRDefault="009473FF" w:rsidP="00BA1BA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3. 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Облік переробки продукції. Порядок формування документів на оприбуткування  продукції від виробництва.</w:t>
            </w:r>
          </w:p>
          <w:p w:rsidR="009473FF" w:rsidRPr="004133FE" w:rsidRDefault="009473FF" w:rsidP="00BA1BA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t>Інформаційне забезпечення прийняття управлінських рі</w:t>
            </w:r>
            <w:r w:rsidRPr="004133FE">
              <w:rPr>
                <w:rFonts w:ascii="Times New Roman" w:hAnsi="Times New Roman"/>
                <w:bCs/>
                <w:iCs/>
                <w:sz w:val="24"/>
                <w:szCs w:val="24"/>
              </w:rPr>
              <w:softHyphen/>
              <w:t>шень щодо готової продукції.</w:t>
            </w:r>
          </w:p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Бухгалтерський облік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8. Інвентаризація як елемент методу бухгалтерського обліку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Інвентаризація, її значення та види. Завдання інвентаризації. Строки проведення інвентаризації.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Порядок проведення й оформлення інвентаризації. Результати інвентаризації і відображення їх в обліку.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 Складання інвентаризаційного опису, порівняльної відомості, оформлення результатів інвентаризації.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М-31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Бухгалтерський облік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Трішіна Л.П. 097338244</w:t>
            </w: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l.trishina@ukr.net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 xml:space="preserve">15.1. 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Облік праці, її оплати і та розрахунків за страхуванням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Теоретичні основи документального оформлення трудових відносин. П(С)БО 26 “Виплати працівникам”. Договірне регулювання трудових відносин.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Первинний облік праці та порядок нарахування оплати праці в галузі рослинництва, тваринництва, промислових виробництвах, у допоміжних і обслуговуючих виробництвах. Порядок нарахування оплати праці адміністративному та обслуговуючому персоналу. 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3. Систематизація (зведення) відпрацьованого часу та нарахованої оплати праці за об’єктами обліку.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15.2.</w:t>
            </w:r>
            <w:r w:rsidRPr="004133FE">
              <w:rPr>
                <w:rFonts w:ascii="Times New Roman" w:hAnsi="Times New Roman"/>
                <w:sz w:val="24"/>
                <w:szCs w:val="24"/>
              </w:rPr>
              <w:t>Облік праці, її оплати і та розрахунків за страхуванням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Порядок надання щорічних відпусток та їх оплати. Порядок нарахування допомоги з тимчасової непрацездатності. </w:t>
            </w:r>
          </w:p>
          <w:p w:rsidR="009473FF" w:rsidRPr="004133FE" w:rsidRDefault="009473FF" w:rsidP="00BA1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>2. Облік розрахунків за виплатами працівникам.</w:t>
            </w:r>
          </w:p>
          <w:p w:rsidR="009473FF" w:rsidRPr="004133FE" w:rsidRDefault="009473FF" w:rsidP="00BA1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Види утримання з заробітної плати та порядок їх розрахунку. </w:t>
            </w:r>
          </w:p>
          <w:p w:rsidR="009473FF" w:rsidRPr="004133FE" w:rsidRDefault="009473FF" w:rsidP="00BA1BA6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4133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3. Характеристика рахунку 65 “Розрахунки за страхуванням”. </w:t>
            </w:r>
          </w:p>
          <w:p w:rsidR="009473FF" w:rsidRPr="004133FE" w:rsidRDefault="009473FF" w:rsidP="00BA1BA6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4133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4. Види розрахунків за страхуванням.</w:t>
            </w:r>
          </w:p>
          <w:p w:rsidR="009473FF" w:rsidRPr="004133FE" w:rsidRDefault="009473FF" w:rsidP="00BA1BA6">
            <w:pPr>
              <w:widowControl w:val="0"/>
              <w:tabs>
                <w:tab w:val="left" w:pos="153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</w:pPr>
            <w:r w:rsidRPr="004133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Облік розрахунків Єдиного соціального внеску.</w:t>
            </w:r>
          </w:p>
          <w:p w:rsidR="009473FF" w:rsidRPr="004133FE" w:rsidRDefault="009473FF" w:rsidP="00BA1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Нарахування єдиного соціального внеску (ЄСВ) </w:t>
            </w:r>
            <w:r w:rsidRPr="004133FE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на фонд оплати праці. 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16. Облік доходів і фінансових результатів діяльності підприємства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tabs>
                <w:tab w:val="num" w:pos="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Визнання, оцінка і склад доходу. П(С)БО 15 “Дохід”. Облік доходів від звичайної діяльності. 2. Первинна документація з реалізації продукції, робіт, послуг. Облік доходів від реалізації продукції, робіт і послуг. Облік собівартості реалізації продукції.</w:t>
            </w:r>
          </w:p>
          <w:p w:rsidR="009473FF" w:rsidRPr="004133FE" w:rsidRDefault="009473FF" w:rsidP="00BA1BA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 Облік фінансових доходів і витрат та доходів і витрат від участі в капіталі. Облік доходів і витрат від іншої операційної діяльності. Облік доходів від первісного визнання біологічних активів і сільськогосподарської продукції. Облік інших доходів і витрат звичайної діяльності.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 Облік фінансових результатів. Облік нерозподілених прибутків (непокритих збитків). Облік використання прибутку.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Електронний конспект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Б-31 Б-21</w:t>
            </w: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Податкова система.</w:t>
            </w: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Сидорук О.І.</w:t>
            </w: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Непрямі податки 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1. Платники акцизного податку.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2.База податкування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3.Ставки та особливості сплати акцизного податку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4.Порядок і терміни сплати податку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5.Марки акцизного податку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Конспект лекцій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Податковий кодекс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Мито 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1.Платники мита.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База оподаткування митом.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3.Ставка мита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4.Митний контроль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5.Види митних режимів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 Рентна плата з користування надрами (практична)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Плата за користування надрами для видобування корисних копалин.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Платники плати за користування надрами в цілях, не пов'язаних з видобуванням корисних копалин.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Рентна плата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1.Рентна плата за користування надрами для видобування корисних копалин.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Рентна плата за користування надрами в цілях, не пов'язаних з видобуванням корисних копалин.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Екологічний податок. 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1.Платники екологічного податку, об’єкт оподаткування, ставка податку.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 Порядок подання податкової звітності та сплати екологічного податку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Спрощена система оподаткування. 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1.Види діяльності, що дозволяють застосування спрощеної системи оподаткування. Ставка єдиного податку.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 Особливості застосування підвищеної ставки та подвійного розміру податку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 Обмеження по застосуванню спрощеної системи оподаткування.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4 Порядок визначення доходів та їх склад для платників єдиного податку першої - третьої груп.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 Особливості обрання спрощеної системи оподаткування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6Трансфертне циноутворення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7Оцінка ефективності оподаткування підприємств в Україні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Спрощена система оподаткування. (практична)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Трансфертне ціноутворення Оцінка ефективності оподаткування підприємств в Україні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Податок на майно(лекція)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Податок на нерухоме майно відмінне від земельної ділянки.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2. Транспортний податок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3. Збір за місця паркування транспортних засобів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4. Туристичний збір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5. Податок на землю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Податок на майно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(практична)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1. Туристичний збір 2.Податок на землю. Визначення показників податку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73FF" w:rsidRPr="004133FE" w:rsidTr="00BA1BA6">
        <w:tc>
          <w:tcPr>
            <w:tcW w:w="93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Структура державної фіскальної служби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(лекція)</w:t>
            </w:r>
          </w:p>
        </w:tc>
        <w:tc>
          <w:tcPr>
            <w:tcW w:w="3752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 xml:space="preserve">1.Структура державної фіскальної служби. 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2. Завдання державної фіскальної служби.</w:t>
            </w:r>
          </w:p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3FE">
              <w:rPr>
                <w:rFonts w:ascii="Times New Roman" w:hAnsi="Times New Roman"/>
                <w:sz w:val="24"/>
                <w:szCs w:val="24"/>
              </w:rPr>
              <w:t>3.Функції державної фіскальної служби.</w:t>
            </w:r>
          </w:p>
        </w:tc>
        <w:tc>
          <w:tcPr>
            <w:tcW w:w="5103" w:type="dxa"/>
          </w:tcPr>
          <w:p w:rsidR="009473FF" w:rsidRPr="004133FE" w:rsidRDefault="009473FF" w:rsidP="00BA1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73FF" w:rsidRPr="004133FE" w:rsidRDefault="009473FF" w:rsidP="004133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473FF" w:rsidRPr="004133FE" w:rsidSect="00C96541">
      <w:headerReference w:type="default" r:id="rId50"/>
      <w:pgSz w:w="16838" w:h="11906" w:orient="landscape"/>
      <w:pgMar w:top="567" w:right="1529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3FF" w:rsidRDefault="009473FF" w:rsidP="00BA1BA6">
      <w:pPr>
        <w:spacing w:after="0" w:line="240" w:lineRule="auto"/>
      </w:pPr>
      <w:r>
        <w:separator/>
      </w:r>
    </w:p>
  </w:endnote>
  <w:endnote w:type="continuationSeparator" w:id="0">
    <w:p w:rsidR="009473FF" w:rsidRDefault="009473FF" w:rsidP="00BA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">
    <w:altName w:val="?„p?S?V?b?N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3FF" w:rsidRDefault="009473FF" w:rsidP="00BA1BA6">
      <w:pPr>
        <w:spacing w:after="0" w:line="240" w:lineRule="auto"/>
      </w:pPr>
      <w:r>
        <w:separator/>
      </w:r>
    </w:p>
  </w:footnote>
  <w:footnote w:type="continuationSeparator" w:id="0">
    <w:p w:rsidR="009473FF" w:rsidRDefault="009473FF" w:rsidP="00BA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3FF" w:rsidRPr="00D64FCE" w:rsidRDefault="009473FF" w:rsidP="00BA1BA6">
    <w:pPr>
      <w:spacing w:after="0"/>
      <w:jc w:val="center"/>
      <w:rPr>
        <w:rFonts w:ascii="Times New Roman" w:hAnsi="Times New Roman"/>
        <w:b/>
        <w:sz w:val="24"/>
        <w:szCs w:val="24"/>
      </w:rPr>
    </w:pPr>
    <w:r w:rsidRPr="00D64FCE">
      <w:rPr>
        <w:rFonts w:ascii="Times New Roman" w:hAnsi="Times New Roman"/>
        <w:b/>
        <w:sz w:val="24"/>
        <w:szCs w:val="24"/>
      </w:rPr>
      <w:t xml:space="preserve">Навчальні матеріали для дистанційної роботи студентів </w:t>
    </w:r>
    <w:r>
      <w:rPr>
        <w:rFonts w:ascii="Times New Roman" w:hAnsi="Times New Roman"/>
        <w:b/>
        <w:sz w:val="24"/>
        <w:szCs w:val="24"/>
      </w:rPr>
      <w:t xml:space="preserve">ЕКОНОМІЧНОГО </w:t>
    </w:r>
    <w:r w:rsidRPr="00D64FCE">
      <w:rPr>
        <w:rFonts w:ascii="Times New Roman" w:hAnsi="Times New Roman"/>
        <w:b/>
        <w:sz w:val="24"/>
        <w:szCs w:val="24"/>
      </w:rPr>
      <w:t xml:space="preserve"> ВІДДІЛЕННЯ</w:t>
    </w:r>
  </w:p>
  <w:p w:rsidR="009473FF" w:rsidRPr="00BA1BA6" w:rsidRDefault="009473FF" w:rsidP="00BA1BA6">
    <w:pPr>
      <w:jc w:val="center"/>
      <w:rPr>
        <w:rFonts w:ascii="Times New Roman" w:hAnsi="Times New Roman"/>
        <w:b/>
        <w:sz w:val="24"/>
        <w:szCs w:val="24"/>
      </w:rPr>
    </w:pPr>
    <w:r w:rsidRPr="00D64FCE">
      <w:rPr>
        <w:rFonts w:ascii="Times New Roman" w:hAnsi="Times New Roman"/>
        <w:b/>
        <w:sz w:val="24"/>
        <w:szCs w:val="24"/>
      </w:rPr>
      <w:t xml:space="preserve"> Іллінецького державного аграрного коледжу  на період карантину з 12.03.2020 року по 3.04.2020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723136"/>
    <w:lvl w:ilvl="0">
      <w:numFmt w:val="bullet"/>
      <w:lvlText w:val="*"/>
      <w:lvlJc w:val="left"/>
    </w:lvl>
  </w:abstractNum>
  <w:abstractNum w:abstractNumId="1">
    <w:nsid w:val="000000E1"/>
    <w:multiLevelType w:val="multilevel"/>
    <w:tmpl w:val="000000E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2093E87"/>
    <w:multiLevelType w:val="hybridMultilevel"/>
    <w:tmpl w:val="35F8D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9F265A"/>
    <w:multiLevelType w:val="hybridMultilevel"/>
    <w:tmpl w:val="3DFAF09A"/>
    <w:lvl w:ilvl="0" w:tplc="0D70E9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</w:rPr>
    </w:lvl>
    <w:lvl w:ilvl="1" w:tplc="D26023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F4A8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6BCEA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D8A3D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4CC3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06200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C07A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DDC83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>
    <w:nsid w:val="0FCE7568"/>
    <w:multiLevelType w:val="hybridMultilevel"/>
    <w:tmpl w:val="5BB46180"/>
    <w:lvl w:ilvl="0" w:tplc="EFB0B94C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064CB7"/>
    <w:multiLevelType w:val="hybridMultilevel"/>
    <w:tmpl w:val="86001F3C"/>
    <w:lvl w:ilvl="0" w:tplc="C676342A">
      <w:start w:val="2"/>
      <w:numFmt w:val="bullet"/>
      <w:lvlText w:val="-"/>
      <w:lvlJc w:val="left"/>
      <w:pPr>
        <w:tabs>
          <w:tab w:val="num" w:pos="1035"/>
        </w:tabs>
        <w:ind w:left="1035" w:hanging="67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4D491D"/>
    <w:multiLevelType w:val="hybridMultilevel"/>
    <w:tmpl w:val="89A6098C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7">
    <w:nsid w:val="15116319"/>
    <w:multiLevelType w:val="hybridMultilevel"/>
    <w:tmpl w:val="76726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A371A0"/>
    <w:multiLevelType w:val="hybridMultilevel"/>
    <w:tmpl w:val="16D8D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367E9E"/>
    <w:multiLevelType w:val="hybridMultilevel"/>
    <w:tmpl w:val="ECC84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5F5626"/>
    <w:multiLevelType w:val="hybridMultilevel"/>
    <w:tmpl w:val="0878664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0F342D"/>
    <w:multiLevelType w:val="hybridMultilevel"/>
    <w:tmpl w:val="EB3AB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803222"/>
    <w:multiLevelType w:val="hybridMultilevel"/>
    <w:tmpl w:val="2124C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3BF59C0"/>
    <w:multiLevelType w:val="hybridMultilevel"/>
    <w:tmpl w:val="BBA2A6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1039D8"/>
    <w:multiLevelType w:val="hybridMultilevel"/>
    <w:tmpl w:val="88F0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06158"/>
    <w:multiLevelType w:val="hybridMultilevel"/>
    <w:tmpl w:val="B3DA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A226A46"/>
    <w:multiLevelType w:val="hybridMultilevel"/>
    <w:tmpl w:val="C578468A"/>
    <w:lvl w:ilvl="0" w:tplc="78AE1902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7">
    <w:nsid w:val="3AB5744A"/>
    <w:multiLevelType w:val="hybridMultilevel"/>
    <w:tmpl w:val="BB2AF0A2"/>
    <w:lvl w:ilvl="0" w:tplc="1CE8715A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47FED"/>
    <w:multiLevelType w:val="hybridMultilevel"/>
    <w:tmpl w:val="EA9032BC"/>
    <w:lvl w:ilvl="0" w:tplc="0419000F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936080"/>
    <w:multiLevelType w:val="hybridMultilevel"/>
    <w:tmpl w:val="8EF61D08"/>
    <w:lvl w:ilvl="0" w:tplc="B0F89B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ECE2B64"/>
    <w:multiLevelType w:val="hybridMultilevel"/>
    <w:tmpl w:val="3F7007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0405C1"/>
    <w:multiLevelType w:val="hybridMultilevel"/>
    <w:tmpl w:val="8B3C0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830AF1"/>
    <w:multiLevelType w:val="hybridMultilevel"/>
    <w:tmpl w:val="C3BE0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DA19E2"/>
    <w:multiLevelType w:val="hybridMultilevel"/>
    <w:tmpl w:val="2DA45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00F0732"/>
    <w:multiLevelType w:val="singleLevel"/>
    <w:tmpl w:val="62FAA282"/>
    <w:lvl w:ilvl="0">
      <w:start w:val="1"/>
      <w:numFmt w:val="decimal"/>
      <w:lvlText w:val="%1)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25">
    <w:nsid w:val="5E8E4954"/>
    <w:multiLevelType w:val="multilevel"/>
    <w:tmpl w:val="BB787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02A7F22"/>
    <w:multiLevelType w:val="hybridMultilevel"/>
    <w:tmpl w:val="8A4AE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2E7B5E"/>
    <w:multiLevelType w:val="hybridMultilevel"/>
    <w:tmpl w:val="49DAC018"/>
    <w:lvl w:ilvl="0" w:tplc="AE5EC0D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28">
    <w:nsid w:val="6A2B4D76"/>
    <w:multiLevelType w:val="hybridMultilevel"/>
    <w:tmpl w:val="5AE2F20C"/>
    <w:lvl w:ilvl="0" w:tplc="CED424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01116FC"/>
    <w:multiLevelType w:val="hybridMultilevel"/>
    <w:tmpl w:val="AD7292D6"/>
    <w:lvl w:ilvl="0" w:tplc="AF8E6930">
      <w:start w:val="1"/>
      <w:numFmt w:val="decimal"/>
      <w:lvlText w:val="%1.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30">
    <w:nsid w:val="72F73DC4"/>
    <w:multiLevelType w:val="hybridMultilevel"/>
    <w:tmpl w:val="08D42D7A"/>
    <w:lvl w:ilvl="0" w:tplc="17CC6D9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540E26"/>
    <w:multiLevelType w:val="hybridMultilevel"/>
    <w:tmpl w:val="4F583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F704A84"/>
    <w:multiLevelType w:val="hybridMultilevel"/>
    <w:tmpl w:val="81C0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0"/>
    <w:lvlOverride w:ilvl="0">
      <w:lvl w:ilvl="0">
        <w:numFmt w:val="bullet"/>
        <w:lvlText w:val="•"/>
        <w:legacy w:legacy="1" w:legacySpace="0" w:legacyIndent="24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9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83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7">
    <w:abstractNumId w:val="24"/>
  </w:num>
  <w:num w:numId="8">
    <w:abstractNumId w:val="0"/>
    <w:lvlOverride w:ilvl="0">
      <w:lvl w:ilvl="0">
        <w:numFmt w:val="bullet"/>
        <w:lvlText w:val="•"/>
        <w:legacy w:legacy="1" w:legacySpace="0" w:legacyIndent="184"/>
        <w:lvlJc w:val="left"/>
        <w:rPr>
          <w:rFonts w:ascii="Times New Roman" w:hAnsi="Times New Roman" w:hint="default"/>
        </w:rPr>
      </w:lvl>
    </w:lvlOverride>
  </w:num>
  <w:num w:numId="9">
    <w:abstractNumId w:val="3"/>
  </w:num>
  <w:num w:numId="10">
    <w:abstractNumId w:val="0"/>
    <w:lvlOverride w:ilvl="0">
      <w:lvl w:ilvl="0">
        <w:numFmt w:val="bullet"/>
        <w:lvlText w:val="•"/>
        <w:legacy w:legacy="1" w:legacySpace="0" w:legacyIndent="176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2"/>
  </w:num>
  <w:num w:numId="15">
    <w:abstractNumId w:val="13"/>
  </w:num>
  <w:num w:numId="16">
    <w:abstractNumId w:val="20"/>
  </w:num>
  <w:num w:numId="17">
    <w:abstractNumId w:val="4"/>
  </w:num>
  <w:num w:numId="18">
    <w:abstractNumId w:val="6"/>
  </w:num>
  <w:num w:numId="19">
    <w:abstractNumId w:val="2"/>
  </w:num>
  <w:num w:numId="20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Arial" w:hAnsi="Arial" w:hint="default"/>
        </w:rPr>
      </w:lvl>
    </w:lvlOverride>
  </w:num>
  <w:num w:numId="21">
    <w:abstractNumId w:val="0"/>
    <w:lvlOverride w:ilvl="0">
      <w:lvl w:ilvl="0">
        <w:numFmt w:val="bullet"/>
        <w:lvlText w:val="•"/>
        <w:legacy w:legacy="1" w:legacySpace="0" w:legacyIndent="164"/>
        <w:lvlJc w:val="left"/>
        <w:rPr>
          <w:rFonts w:ascii="Arial" w:hAnsi="Arial" w:hint="default"/>
        </w:rPr>
      </w:lvl>
    </w:lvlOverride>
  </w:num>
  <w:num w:numId="22">
    <w:abstractNumId w:val="30"/>
  </w:num>
  <w:num w:numId="23">
    <w:abstractNumId w:val="18"/>
  </w:num>
  <w:num w:numId="24">
    <w:abstractNumId w:val="27"/>
  </w:num>
  <w:num w:numId="25">
    <w:abstractNumId w:val="21"/>
  </w:num>
  <w:num w:numId="26">
    <w:abstractNumId w:val="25"/>
  </w:num>
  <w:num w:numId="27">
    <w:abstractNumId w:val="29"/>
  </w:num>
  <w:num w:numId="28">
    <w:abstractNumId w:val="8"/>
  </w:num>
  <w:num w:numId="29">
    <w:abstractNumId w:val="22"/>
  </w:num>
  <w:num w:numId="30">
    <w:abstractNumId w:val="15"/>
  </w:num>
  <w:num w:numId="31">
    <w:abstractNumId w:val="7"/>
  </w:num>
  <w:num w:numId="32">
    <w:abstractNumId w:val="19"/>
  </w:num>
  <w:num w:numId="33">
    <w:abstractNumId w:val="17"/>
  </w:num>
  <w:num w:numId="34">
    <w:abstractNumId w:val="28"/>
  </w:num>
  <w:num w:numId="35">
    <w:abstractNumId w:val="11"/>
  </w:num>
  <w:num w:numId="36">
    <w:abstractNumId w:val="26"/>
  </w:num>
  <w:num w:numId="37">
    <w:abstractNumId w:val="14"/>
  </w:num>
  <w:num w:numId="38">
    <w:abstractNumId w:val="31"/>
  </w:num>
  <w:num w:numId="39">
    <w:abstractNumId w:val="32"/>
  </w:num>
  <w:num w:numId="40">
    <w:abstractNumId w:val="1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114"/>
    <w:rsid w:val="0002099D"/>
    <w:rsid w:val="0003603B"/>
    <w:rsid w:val="00082F9D"/>
    <w:rsid w:val="00090280"/>
    <w:rsid w:val="000B24E6"/>
    <w:rsid w:val="000B4845"/>
    <w:rsid w:val="000F0DAC"/>
    <w:rsid w:val="00181AAD"/>
    <w:rsid w:val="0019465B"/>
    <w:rsid w:val="001B0201"/>
    <w:rsid w:val="001D4848"/>
    <w:rsid w:val="00210CB1"/>
    <w:rsid w:val="00215635"/>
    <w:rsid w:val="00231F4B"/>
    <w:rsid w:val="00237692"/>
    <w:rsid w:val="002E437E"/>
    <w:rsid w:val="003564A8"/>
    <w:rsid w:val="0038186D"/>
    <w:rsid w:val="00392733"/>
    <w:rsid w:val="003D1412"/>
    <w:rsid w:val="003E0637"/>
    <w:rsid w:val="004133FE"/>
    <w:rsid w:val="00432DE1"/>
    <w:rsid w:val="00436A92"/>
    <w:rsid w:val="004461C5"/>
    <w:rsid w:val="004539DD"/>
    <w:rsid w:val="004678D0"/>
    <w:rsid w:val="004A0ADD"/>
    <w:rsid w:val="004A76A9"/>
    <w:rsid w:val="004D205C"/>
    <w:rsid w:val="005732B9"/>
    <w:rsid w:val="00576A06"/>
    <w:rsid w:val="005A52FA"/>
    <w:rsid w:val="005C02A7"/>
    <w:rsid w:val="005E11A4"/>
    <w:rsid w:val="005E6EDA"/>
    <w:rsid w:val="005F56F9"/>
    <w:rsid w:val="00600BCA"/>
    <w:rsid w:val="00626178"/>
    <w:rsid w:val="006379D8"/>
    <w:rsid w:val="00673CEA"/>
    <w:rsid w:val="00692CE2"/>
    <w:rsid w:val="006A417F"/>
    <w:rsid w:val="006B15A1"/>
    <w:rsid w:val="006E729B"/>
    <w:rsid w:val="00704091"/>
    <w:rsid w:val="007065CE"/>
    <w:rsid w:val="007131A4"/>
    <w:rsid w:val="00735099"/>
    <w:rsid w:val="00745CCF"/>
    <w:rsid w:val="007544DB"/>
    <w:rsid w:val="00776250"/>
    <w:rsid w:val="007A0007"/>
    <w:rsid w:val="007B4595"/>
    <w:rsid w:val="007F7CF6"/>
    <w:rsid w:val="00815CE0"/>
    <w:rsid w:val="00826732"/>
    <w:rsid w:val="00851C7A"/>
    <w:rsid w:val="00892CE7"/>
    <w:rsid w:val="008B6538"/>
    <w:rsid w:val="008E273C"/>
    <w:rsid w:val="00921995"/>
    <w:rsid w:val="009431D4"/>
    <w:rsid w:val="009473FF"/>
    <w:rsid w:val="009504DD"/>
    <w:rsid w:val="00950B41"/>
    <w:rsid w:val="00962014"/>
    <w:rsid w:val="00977B4A"/>
    <w:rsid w:val="009B1787"/>
    <w:rsid w:val="009B679B"/>
    <w:rsid w:val="009D3E58"/>
    <w:rsid w:val="009D65D0"/>
    <w:rsid w:val="00A201F4"/>
    <w:rsid w:val="00A311F7"/>
    <w:rsid w:val="00AA495F"/>
    <w:rsid w:val="00AA7461"/>
    <w:rsid w:val="00AB0C3A"/>
    <w:rsid w:val="00BA1BA6"/>
    <w:rsid w:val="00BA5A33"/>
    <w:rsid w:val="00BD013B"/>
    <w:rsid w:val="00BF7929"/>
    <w:rsid w:val="00C0145D"/>
    <w:rsid w:val="00C12BCF"/>
    <w:rsid w:val="00C60324"/>
    <w:rsid w:val="00C84A11"/>
    <w:rsid w:val="00C96541"/>
    <w:rsid w:val="00CC5648"/>
    <w:rsid w:val="00CD1022"/>
    <w:rsid w:val="00CD64B7"/>
    <w:rsid w:val="00D4790F"/>
    <w:rsid w:val="00D61114"/>
    <w:rsid w:val="00D64FCE"/>
    <w:rsid w:val="00DA5A2C"/>
    <w:rsid w:val="00DB438B"/>
    <w:rsid w:val="00DF667C"/>
    <w:rsid w:val="00E00D16"/>
    <w:rsid w:val="00E14E94"/>
    <w:rsid w:val="00E2380B"/>
    <w:rsid w:val="00E7417E"/>
    <w:rsid w:val="00E92877"/>
    <w:rsid w:val="00E93F70"/>
    <w:rsid w:val="00EC1ADB"/>
    <w:rsid w:val="00ED50A8"/>
    <w:rsid w:val="00ED6A82"/>
    <w:rsid w:val="00F131F4"/>
    <w:rsid w:val="00F83C7B"/>
    <w:rsid w:val="00FD37E9"/>
    <w:rsid w:val="00FF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D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A49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ru-RU" w:eastAsia="ru-RU"/>
    </w:rPr>
  </w:style>
  <w:style w:type="paragraph" w:styleId="Heading2">
    <w:name w:val="heading 2"/>
    <w:basedOn w:val="Normal"/>
    <w:link w:val="Heading2Char"/>
    <w:uiPriority w:val="99"/>
    <w:qFormat/>
    <w:rsid w:val="001D48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ru-RU" w:eastAsia="ru-RU" w:bidi="he-I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A495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33FE"/>
    <w:rPr>
      <w:rFonts w:ascii="Times New Roman" w:hAnsi="Times New Roman" w:cs="Times New Roman"/>
      <w:b/>
      <w:bCs/>
      <w:sz w:val="36"/>
      <w:szCs w:val="36"/>
      <w:lang w:bidi="he-IL"/>
    </w:rPr>
  </w:style>
  <w:style w:type="paragraph" w:styleId="NoSpacing">
    <w:name w:val="No Spacing"/>
    <w:uiPriority w:val="99"/>
    <w:qFormat/>
    <w:rsid w:val="004A0ADD"/>
    <w:rPr>
      <w:lang w:val="ru-RU" w:eastAsia="en-US"/>
    </w:rPr>
  </w:style>
  <w:style w:type="character" w:customStyle="1" w:styleId="16">
    <w:name w:val="Основной текст (16)_"/>
    <w:basedOn w:val="DefaultParagraphFont"/>
    <w:link w:val="160"/>
    <w:uiPriority w:val="99"/>
    <w:locked/>
    <w:rsid w:val="004A0AD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60">
    <w:name w:val="Основной текст (16)"/>
    <w:basedOn w:val="Normal"/>
    <w:link w:val="16"/>
    <w:uiPriority w:val="99"/>
    <w:rsid w:val="004A0ADD"/>
    <w:pPr>
      <w:shd w:val="clear" w:color="auto" w:fill="FFFFFF"/>
      <w:spacing w:after="0" w:line="319" w:lineRule="exact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customStyle="1" w:styleId="32">
    <w:name w:val="Заголовок №3 (2)_"/>
    <w:basedOn w:val="DefaultParagraphFont"/>
    <w:link w:val="320"/>
    <w:uiPriority w:val="99"/>
    <w:locked/>
    <w:rsid w:val="004A0ADD"/>
    <w:rPr>
      <w:rFonts w:ascii="Times New Roman" w:hAnsi="Times New Roman" w:cs="Times New Roman"/>
      <w:b/>
      <w:bCs/>
      <w:spacing w:val="-10"/>
      <w:sz w:val="29"/>
      <w:szCs w:val="29"/>
      <w:shd w:val="clear" w:color="auto" w:fill="FFFFFF"/>
    </w:rPr>
  </w:style>
  <w:style w:type="paragraph" w:customStyle="1" w:styleId="320">
    <w:name w:val="Заголовок №3 (2)"/>
    <w:basedOn w:val="Normal"/>
    <w:link w:val="32"/>
    <w:uiPriority w:val="99"/>
    <w:rsid w:val="004A0ADD"/>
    <w:pPr>
      <w:shd w:val="clear" w:color="auto" w:fill="FFFFFF"/>
      <w:spacing w:before="660" w:after="0" w:line="324" w:lineRule="exact"/>
      <w:outlineLvl w:val="2"/>
    </w:pPr>
    <w:rPr>
      <w:rFonts w:ascii="Times New Roman" w:hAnsi="Times New Roman"/>
      <w:b/>
      <w:bCs/>
      <w:spacing w:val="-10"/>
      <w:sz w:val="29"/>
      <w:szCs w:val="29"/>
      <w:lang w:val="ru-RU" w:eastAsia="ru-RU"/>
    </w:rPr>
  </w:style>
  <w:style w:type="character" w:customStyle="1" w:styleId="1617pt1">
    <w:name w:val="Основной текст (16) + 17 pt1"/>
    <w:aliases w:val="Интервал 0 pt8"/>
    <w:basedOn w:val="16"/>
    <w:uiPriority w:val="99"/>
    <w:rsid w:val="004A0ADD"/>
    <w:rPr>
      <w:spacing w:val="-10"/>
      <w:sz w:val="34"/>
      <w:szCs w:val="34"/>
    </w:rPr>
  </w:style>
  <w:style w:type="character" w:customStyle="1" w:styleId="160pt5">
    <w:name w:val="Основной текст (16) + Интервал 0 pt5"/>
    <w:basedOn w:val="16"/>
    <w:uiPriority w:val="99"/>
    <w:rsid w:val="004A0ADD"/>
    <w:rPr>
      <w:spacing w:val="-10"/>
    </w:rPr>
  </w:style>
  <w:style w:type="character" w:customStyle="1" w:styleId="160pt4">
    <w:name w:val="Основной текст (16) + Интервал 0 pt4"/>
    <w:basedOn w:val="16"/>
    <w:uiPriority w:val="99"/>
    <w:rsid w:val="004A0ADD"/>
    <w:rPr>
      <w:spacing w:val="-10"/>
      <w:u w:val="single"/>
    </w:rPr>
  </w:style>
  <w:style w:type="character" w:customStyle="1" w:styleId="160pt1">
    <w:name w:val="Основной текст (16) + Интервал 0 pt1"/>
    <w:basedOn w:val="16"/>
    <w:uiPriority w:val="99"/>
    <w:rsid w:val="004A0ADD"/>
    <w:rPr>
      <w:spacing w:val="-10"/>
    </w:rPr>
  </w:style>
  <w:style w:type="character" w:customStyle="1" w:styleId="1612">
    <w:name w:val="Основной текст (16) + 12"/>
    <w:aliases w:val="5 pt9,Курсив5,Интервал 0 pt7"/>
    <w:basedOn w:val="16"/>
    <w:uiPriority w:val="99"/>
    <w:rsid w:val="004A0ADD"/>
    <w:rPr>
      <w:i/>
      <w:iCs/>
      <w:spacing w:val="-10"/>
      <w:sz w:val="25"/>
      <w:szCs w:val="25"/>
    </w:rPr>
  </w:style>
  <w:style w:type="character" w:customStyle="1" w:styleId="160pt3">
    <w:name w:val="Основной текст (16) + Интервал 0 pt3"/>
    <w:basedOn w:val="16"/>
    <w:uiPriority w:val="99"/>
    <w:rsid w:val="004A0ADD"/>
    <w:rPr>
      <w:spacing w:val="-10"/>
    </w:rPr>
  </w:style>
  <w:style w:type="table" w:styleId="TableGrid">
    <w:name w:val="Table Grid"/>
    <w:basedOn w:val="TableNormal"/>
    <w:uiPriority w:val="99"/>
    <w:rsid w:val="004A0AD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1D4848"/>
    <w:rPr>
      <w:rFonts w:cs="Times New Roman"/>
    </w:rPr>
  </w:style>
  <w:style w:type="paragraph" w:styleId="NormalWeb">
    <w:name w:val="Normal (Web)"/>
    <w:basedOn w:val="Normal"/>
    <w:uiPriority w:val="99"/>
    <w:rsid w:val="001D48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he-IL"/>
    </w:rPr>
  </w:style>
  <w:style w:type="character" w:styleId="Strong">
    <w:name w:val="Strong"/>
    <w:basedOn w:val="DefaultParagraphFont"/>
    <w:uiPriority w:val="99"/>
    <w:qFormat/>
    <w:rsid w:val="00735099"/>
    <w:rPr>
      <w:rFonts w:cs="Times New Roman"/>
      <w:b/>
      <w:bCs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5C02A7"/>
    <w:rPr>
      <w:rFonts w:cs="Times New Roman"/>
      <w:shd w:val="clear" w:color="auto" w:fill="FFFFFF"/>
      <w:lang w:bidi="he-IL"/>
    </w:rPr>
  </w:style>
  <w:style w:type="paragraph" w:customStyle="1" w:styleId="3">
    <w:name w:val="Основной текст3"/>
    <w:basedOn w:val="Normal"/>
    <w:link w:val="a"/>
    <w:uiPriority w:val="99"/>
    <w:rsid w:val="005C02A7"/>
    <w:pPr>
      <w:widowControl w:val="0"/>
      <w:shd w:val="clear" w:color="auto" w:fill="FFFFFF"/>
      <w:spacing w:before="240" w:after="0" w:line="214" w:lineRule="exact"/>
      <w:ind w:hanging="360"/>
      <w:jc w:val="both"/>
    </w:pPr>
    <w:rPr>
      <w:rFonts w:ascii="Times New Roman" w:eastAsia="Times New Roman" w:hAnsi="Times New Roman"/>
      <w:sz w:val="20"/>
      <w:szCs w:val="20"/>
      <w:shd w:val="clear" w:color="auto" w:fill="FFFFFF"/>
      <w:lang w:val="ru-RU" w:eastAsia="ru-RU" w:bidi="he-IL"/>
    </w:rPr>
  </w:style>
  <w:style w:type="character" w:customStyle="1" w:styleId="2">
    <w:name w:val="Основной текст2"/>
    <w:basedOn w:val="a"/>
    <w:uiPriority w:val="99"/>
    <w:rsid w:val="005C02A7"/>
    <w:rPr>
      <w:rFonts w:ascii="Times New Roman" w:hAnsi="Times New Roman"/>
      <w:color w:val="000000"/>
      <w:spacing w:val="0"/>
      <w:w w:val="100"/>
      <w:position w:val="0"/>
      <w:sz w:val="20"/>
      <w:szCs w:val="20"/>
      <w:u w:val="single"/>
      <w:lang w:val="uk-UA"/>
    </w:rPr>
  </w:style>
  <w:style w:type="character" w:customStyle="1" w:styleId="30pt">
    <w:name w:val="Основной текст (3) + Интервал 0 pt"/>
    <w:basedOn w:val="DefaultParagraphFont"/>
    <w:uiPriority w:val="99"/>
    <w:rsid w:val="005C02A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lang w:val="uk-UA"/>
    </w:rPr>
  </w:style>
  <w:style w:type="character" w:styleId="Hyperlink">
    <w:name w:val="Hyperlink"/>
    <w:basedOn w:val="DefaultParagraphFont"/>
    <w:uiPriority w:val="99"/>
    <w:rsid w:val="005E11A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892CE7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C96541"/>
    <w:pPr>
      <w:spacing w:after="160" w:line="259" w:lineRule="auto"/>
      <w:ind w:left="720"/>
      <w:contextualSpacing/>
    </w:pPr>
    <w:rPr>
      <w:lang w:val="ru-RU"/>
    </w:rPr>
  </w:style>
  <w:style w:type="character" w:customStyle="1" w:styleId="3TimesNewRoman">
    <w:name w:val="Основной текст (3) + Times New Roman"/>
    <w:aliases w:val="Интервал 0 pt Exact"/>
    <w:uiPriority w:val="99"/>
    <w:rsid w:val="003D1412"/>
    <w:rPr>
      <w:rFonts w:ascii="Times New Roman" w:hAnsi="Times New Roman"/>
      <w:color w:val="000000"/>
      <w:spacing w:val="0"/>
      <w:w w:val="100"/>
      <w:position w:val="0"/>
      <w:sz w:val="18"/>
      <w:shd w:val="clear" w:color="auto" w:fill="FFFFFF"/>
      <w:lang w:val="uk-UA" w:eastAsia="uk-UA"/>
    </w:rPr>
  </w:style>
  <w:style w:type="paragraph" w:customStyle="1" w:styleId="login-buttonuser">
    <w:name w:val="login-button__user"/>
    <w:basedOn w:val="Normal"/>
    <w:uiPriority w:val="99"/>
    <w:rsid w:val="004A7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rsid w:val="00BA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A1BA6"/>
    <w:rPr>
      <w:rFonts w:cs="Times New Roman"/>
      <w:sz w:val="22"/>
      <w:szCs w:val="22"/>
      <w:lang w:val="uk-UA" w:eastAsia="en-US"/>
    </w:rPr>
  </w:style>
  <w:style w:type="paragraph" w:styleId="Footer">
    <w:name w:val="footer"/>
    <w:basedOn w:val="Normal"/>
    <w:link w:val="FooterChar"/>
    <w:uiPriority w:val="99"/>
    <w:semiHidden/>
    <w:rsid w:val="00BA1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A1BA6"/>
    <w:rPr>
      <w:rFonts w:cs="Times New Roman"/>
      <w:sz w:val="22"/>
      <w:szCs w:val="22"/>
      <w:lang w:val="uk-UA" w:eastAsia="en-US"/>
    </w:rPr>
  </w:style>
  <w:style w:type="character" w:customStyle="1" w:styleId="10">
    <w:name w:val="Основной текст (10)_"/>
    <w:basedOn w:val="DefaultParagraphFont"/>
    <w:link w:val="101"/>
    <w:uiPriority w:val="99"/>
    <w:locked/>
    <w:rsid w:val="007131A4"/>
    <w:rPr>
      <w:rFonts w:ascii="Arial" w:hAnsi="Arial" w:cs="Times New Roman"/>
      <w:b/>
      <w:bCs/>
      <w:sz w:val="19"/>
      <w:szCs w:val="19"/>
      <w:lang w:bidi="ar-SA"/>
    </w:rPr>
  </w:style>
  <w:style w:type="character" w:customStyle="1" w:styleId="100">
    <w:name w:val="Основной текст (10)"/>
    <w:basedOn w:val="10"/>
    <w:uiPriority w:val="99"/>
    <w:rsid w:val="007131A4"/>
  </w:style>
  <w:style w:type="paragraph" w:customStyle="1" w:styleId="101">
    <w:name w:val="Основной текст (10)1"/>
    <w:basedOn w:val="Normal"/>
    <w:link w:val="10"/>
    <w:uiPriority w:val="99"/>
    <w:rsid w:val="007131A4"/>
    <w:pPr>
      <w:widowControl w:val="0"/>
      <w:shd w:val="clear" w:color="auto" w:fill="FFFFFF"/>
      <w:spacing w:before="60" w:after="0" w:line="245" w:lineRule="exact"/>
      <w:ind w:firstLine="320"/>
      <w:jc w:val="both"/>
    </w:pPr>
    <w:rPr>
      <w:rFonts w:ascii="Arial" w:hAnsi="Arial"/>
      <w:b/>
      <w:bCs/>
      <w:noProof/>
      <w:sz w:val="19"/>
      <w:szCs w:val="19"/>
      <w:lang w:val="uk-UA" w:eastAsia="uk-UA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7131A4"/>
    <w:rPr>
      <w:rFonts w:ascii="Arial" w:hAnsi="Arial" w:cs="Times New Roman"/>
      <w:sz w:val="17"/>
      <w:szCs w:val="17"/>
      <w:lang w:bidi="ar-SA"/>
    </w:rPr>
  </w:style>
  <w:style w:type="character" w:customStyle="1" w:styleId="33">
    <w:name w:val="Основной текст (3)"/>
    <w:basedOn w:val="30"/>
    <w:uiPriority w:val="99"/>
    <w:rsid w:val="007131A4"/>
  </w:style>
  <w:style w:type="paragraph" w:customStyle="1" w:styleId="31">
    <w:name w:val="Основной текст (3)1"/>
    <w:basedOn w:val="Normal"/>
    <w:link w:val="30"/>
    <w:uiPriority w:val="99"/>
    <w:rsid w:val="007131A4"/>
    <w:pPr>
      <w:widowControl w:val="0"/>
      <w:shd w:val="clear" w:color="auto" w:fill="FFFFFF"/>
      <w:spacing w:after="0" w:line="254" w:lineRule="exact"/>
      <w:jc w:val="center"/>
    </w:pPr>
    <w:rPr>
      <w:rFonts w:ascii="Arial" w:hAnsi="Arial"/>
      <w:noProof/>
      <w:sz w:val="17"/>
      <w:szCs w:val="17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51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7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4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94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6nm9OTyz1Gs&amp;list=PLv6ufBUWdRi0QRxev-TfiEY_yydWvxP4S&amp;index=7" TargetMode="External"/><Relationship Id="rId18" Type="http://schemas.openxmlformats.org/officeDocument/2006/relationships/hyperlink" Target="https://disted.edu.vn.ua/courses/learn/1008" TargetMode="External"/><Relationship Id="rId26" Type="http://schemas.openxmlformats.org/officeDocument/2006/relationships/hyperlink" Target="http://www.ebk.net.ua/Book/economics/mochernyj_et/part4/404.htm" TargetMode="External"/><Relationship Id="rId39" Type="http://schemas.openxmlformats.org/officeDocument/2006/relationships/hyperlink" Target="https://pidruchniki.com/12210903/ekonomika/transportne_zabezpechennya_z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rzr3CcnhgwE" TargetMode="External"/><Relationship Id="rId34" Type="http://schemas.openxmlformats.org/officeDocument/2006/relationships/hyperlink" Target="https://buklib.net/books/34113/" TargetMode="External"/><Relationship Id="rId42" Type="http://schemas.openxmlformats.org/officeDocument/2006/relationships/hyperlink" Target="https://pidruchniki.com/11900216/ekonomika/opodatkuvannya_zed" TargetMode="External"/><Relationship Id="rId47" Type="http://schemas.openxmlformats.org/officeDocument/2006/relationships/hyperlink" Target="http://www.idak.vn.ua/index.php/studentu/metodychne-zabezpechennia-dystsyplin/orhanizatsiya-vyrobnytstva-menedzhment" TargetMode="External"/><Relationship Id="rId50" Type="http://schemas.openxmlformats.org/officeDocument/2006/relationships/header" Target="header1.xml"/><Relationship Id="rId7" Type="http://schemas.openxmlformats.org/officeDocument/2006/relationships/hyperlink" Target="http://www.idak.vn.ua/index.php/studentu/metodychne-zabezpechennia-dystsyplin/zelene-budivnytstvo-i-sadovo-parkove-hospodarstvo" TargetMode="External"/><Relationship Id="rId12" Type="http://schemas.openxmlformats.org/officeDocument/2006/relationships/hyperlink" Target="https://www.youtube.com/watch?v=u-ISx-IHook&amp;list=PLv6ufBUWdRi0QRxev-TfiEY_yydWvxP4S&amp;index=6" TargetMode="External"/><Relationship Id="rId17" Type="http://schemas.openxmlformats.org/officeDocument/2006/relationships/hyperlink" Target="https://pidruchnyk.com.ua/409-zahist-vtchizni-dlya-hlopcv-gerasimv-pashko-fuka-schirba-10-klas.html" TargetMode="External"/><Relationship Id="rId25" Type="http://schemas.openxmlformats.org/officeDocument/2006/relationships/hyperlink" Target="https://buklib.net/books/24133/" TargetMode="External"/><Relationship Id="rId33" Type="http://schemas.openxmlformats.org/officeDocument/2006/relationships/hyperlink" Target="http://res.in.ua/1-organizaciya-oplati-praci.html?page=25" TargetMode="External"/><Relationship Id="rId38" Type="http://schemas.openxmlformats.org/officeDocument/2006/relationships/hyperlink" Target="https://buklib.net/books/34820/" TargetMode="External"/><Relationship Id="rId46" Type="http://schemas.openxmlformats.org/officeDocument/2006/relationships/hyperlink" Target="http://www.idak.vn.ua/index.php/studentu/metodychne-zabezpechennia-dystsyplin/orhanizatsiya-vyrobnytstva-menedzh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Yst63BHwsE&amp;list=PLv6ufBUWdRi0QRxev-TfiEY_yydWvxP4S&amp;index=10" TargetMode="External"/><Relationship Id="rId20" Type="http://schemas.openxmlformats.org/officeDocument/2006/relationships/hyperlink" Target="https://www.youtube.com/watch?v=giHcng0hFBU" TargetMode="External"/><Relationship Id="rId29" Type="http://schemas.openxmlformats.org/officeDocument/2006/relationships/hyperlink" Target="https://buklib.net/books/34115/" TargetMode="External"/><Relationship Id="rId41" Type="http://schemas.openxmlformats.org/officeDocument/2006/relationships/hyperlink" Target="https://pidruchniki.com/18561201/ekonomika/zovnishnoekonomichna_diyalnist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ATpdw6Wt6HM&amp;list=PLv6ufBUWdRi0QRxev-TfiEY_yydWvxP4S&amp;index=5" TargetMode="External"/><Relationship Id="rId24" Type="http://schemas.openxmlformats.org/officeDocument/2006/relationships/hyperlink" Target="https://pidruchnyk.com.ua/453-matematika-bevz-11-klas.html" TargetMode="External"/><Relationship Id="rId32" Type="http://schemas.openxmlformats.org/officeDocument/2006/relationships/hyperlink" Target="https://studfile.net/preview/5063344/page:3/" TargetMode="External"/><Relationship Id="rId37" Type="http://schemas.openxmlformats.org/officeDocument/2006/relationships/hyperlink" Target="https://buklib.net/books/34171/" TargetMode="External"/><Relationship Id="rId40" Type="http://schemas.openxmlformats.org/officeDocument/2006/relationships/hyperlink" Target="https://pidruchniki.com/20000117/ekonomika/riziki_zed" TargetMode="External"/><Relationship Id="rId45" Type="http://schemas.openxmlformats.org/officeDocument/2006/relationships/hyperlink" Target="http://www.idak.vn.ua/index.php/studentu/metodychne-zabezpechennia-dystsyplin/orhanizatsiya-vyrobnytstva-menedzhme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Hk9P4wbMxg&amp;t=10s" TargetMode="External"/><Relationship Id="rId23" Type="http://schemas.openxmlformats.org/officeDocument/2006/relationships/hyperlink" Target="https://pidruchnyk.com.ua/453-matematika-bevz-11-klas.html" TargetMode="External"/><Relationship Id="rId28" Type="http://schemas.openxmlformats.org/officeDocument/2006/relationships/hyperlink" Target="https://buklib.net/books/34113/" TargetMode="External"/><Relationship Id="rId36" Type="http://schemas.openxmlformats.org/officeDocument/2006/relationships/hyperlink" Target="https://buklib.net/books/34119/" TargetMode="External"/><Relationship Id="rId49" Type="http://schemas.openxmlformats.org/officeDocument/2006/relationships/hyperlink" Target="https://works.doklad.ru/view/X1dG4OgOPCE.html" TargetMode="External"/><Relationship Id="rId10" Type="http://schemas.openxmlformats.org/officeDocument/2006/relationships/hyperlink" Target="https://www.youtube.com/watch?v=XCYvV6gzPLg&amp;list=PLv6ufBUWdRi0QRxev-TfiEY_yydWvxP4S&amp;index=4" TargetMode="External"/><Relationship Id="rId19" Type="http://schemas.openxmlformats.org/officeDocument/2006/relationships/hyperlink" Target="https://www.youtube.com/watch?v=JYWjlcstvh8" TargetMode="External"/><Relationship Id="rId31" Type="http://schemas.openxmlformats.org/officeDocument/2006/relationships/hyperlink" Target="http://base.dnsgb.com.ua/files/book/%D0%91%D0%B0%D1%82%D0%B8%D0%B3.pdf" TargetMode="External"/><Relationship Id="rId44" Type="http://schemas.openxmlformats.org/officeDocument/2006/relationships/hyperlink" Target="https://pidruchniki.com/18490611/ekonomika/efektivnist_zed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4book.org/uchebniki-ukraina/10-klass/vsesvitnya-istoriya-10-klas-gisem-2018-stand-2018" TargetMode="External"/><Relationship Id="rId14" Type="http://schemas.openxmlformats.org/officeDocument/2006/relationships/hyperlink" Target="https://www.youtube.com/watch?v=5Bf32TKiZ78&amp;t=22s" TargetMode="External"/><Relationship Id="rId22" Type="http://schemas.openxmlformats.org/officeDocument/2006/relationships/hyperlink" Target="https://pidruchnyk.com.ua/453-matematika-bevz-11-klas.html" TargetMode="External"/><Relationship Id="rId27" Type="http://schemas.openxmlformats.org/officeDocument/2006/relationships/hyperlink" Target="https://pidruchniki.com/10810806/finansi/podatkova_sistema_ukrayini" TargetMode="External"/><Relationship Id="rId30" Type="http://schemas.openxmlformats.org/officeDocument/2006/relationships/hyperlink" Target="https://buklib.net/books/34119/" TargetMode="External"/><Relationship Id="rId35" Type="http://schemas.openxmlformats.org/officeDocument/2006/relationships/hyperlink" Target="https://buklib.net/books/34115/" TargetMode="External"/><Relationship Id="rId43" Type="http://schemas.openxmlformats.org/officeDocument/2006/relationships/hyperlink" Target="https://pidruchniki.com/18380828/ekonomika/valyutne_regulyuvannya" TargetMode="External"/><Relationship Id="rId48" Type="http://schemas.openxmlformats.org/officeDocument/2006/relationships/hyperlink" Target="https://works.doklad.ru/view/fX-EQjacoUE.html" TargetMode="External"/><Relationship Id="rId8" Type="http://schemas.openxmlformats.org/officeDocument/2006/relationships/hyperlink" Target="http://www.idak.vn.ua/index.php/studentu/metodychne-zabezpechennia-dystsyplin/zelene-budivnytstvo-i-sadovo-parkove-hospodarstvo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31</Pages>
  <Words>31632</Words>
  <Characters>18031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Група</dc:title>
  <dc:subject/>
  <dc:creator>Admin</dc:creator>
  <cp:keywords/>
  <dc:description/>
  <cp:lastModifiedBy>master45</cp:lastModifiedBy>
  <cp:revision>2</cp:revision>
  <cp:lastPrinted>2017-12-03T18:06:00Z</cp:lastPrinted>
  <dcterms:created xsi:type="dcterms:W3CDTF">2020-03-19T10:06:00Z</dcterms:created>
  <dcterms:modified xsi:type="dcterms:W3CDTF">2020-03-19T10:06:00Z</dcterms:modified>
</cp:coreProperties>
</file>