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86" w:rsidRPr="00727FD4" w:rsidRDefault="00154386" w:rsidP="00154386">
      <w:pPr>
        <w:pStyle w:val="a5"/>
        <w:spacing w:before="0" w:after="0"/>
        <w:jc w:val="center"/>
        <w:rPr>
          <w:lang w:val="uk-UA"/>
        </w:rPr>
      </w:pPr>
      <w:bookmarkStart w:id="0" w:name="_GoBack"/>
      <w:r w:rsidRPr="005C1114">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p>
    <w:p w:rsidR="00154386" w:rsidRDefault="00154386" w:rsidP="00154386">
      <w:pPr>
        <w:pStyle w:val="a3"/>
        <w:tabs>
          <w:tab w:val="left" w:pos="284"/>
        </w:tabs>
        <w:ind w:left="0"/>
        <w:jc w:val="center"/>
        <w:rPr>
          <w:b/>
          <w:sz w:val="24"/>
          <w:szCs w:val="24"/>
          <w:shd w:val="clear" w:color="auto" w:fill="FFFFFF"/>
          <w:lang w:val="uk-UA"/>
        </w:rPr>
      </w:pPr>
    </w:p>
    <w:bookmarkEnd w:id="0"/>
    <w:p w:rsidR="00154386" w:rsidRPr="009221AB" w:rsidRDefault="00154386" w:rsidP="00154386">
      <w:pPr>
        <w:suppressAutoHyphens/>
        <w:spacing w:after="0" w:line="240" w:lineRule="auto"/>
        <w:jc w:val="center"/>
        <w:rPr>
          <w:rFonts w:ascii="Times New Roman" w:hAnsi="Times New Roman"/>
          <w:b/>
          <w:color w:val="000000"/>
          <w:sz w:val="24"/>
          <w:szCs w:val="24"/>
          <w:lang w:val="uk-UA"/>
        </w:rPr>
      </w:pPr>
      <w:proofErr w:type="spellStart"/>
      <w:r w:rsidRPr="009221AB">
        <w:rPr>
          <w:rFonts w:ascii="Times New Roman" w:hAnsi="Times New Roman"/>
          <w:b/>
          <w:sz w:val="24"/>
          <w:szCs w:val="24"/>
        </w:rPr>
        <w:t>Насіння</w:t>
      </w:r>
      <w:proofErr w:type="spellEnd"/>
      <w:r w:rsidRPr="009221AB">
        <w:rPr>
          <w:rFonts w:ascii="Times New Roman" w:hAnsi="Times New Roman"/>
          <w:b/>
          <w:sz w:val="24"/>
          <w:szCs w:val="24"/>
        </w:rPr>
        <w:t xml:space="preserve"> </w:t>
      </w:r>
      <w:proofErr w:type="spellStart"/>
      <w:r w:rsidRPr="009221AB">
        <w:rPr>
          <w:rFonts w:ascii="Times New Roman" w:hAnsi="Times New Roman"/>
          <w:b/>
          <w:sz w:val="24"/>
          <w:szCs w:val="24"/>
        </w:rPr>
        <w:t>овочів</w:t>
      </w:r>
      <w:proofErr w:type="spellEnd"/>
      <w:r w:rsidRPr="009221AB">
        <w:rPr>
          <w:rFonts w:ascii="Times New Roman" w:hAnsi="Times New Roman"/>
          <w:b/>
          <w:sz w:val="24"/>
          <w:szCs w:val="24"/>
          <w:lang w:val="uk-UA"/>
        </w:rPr>
        <w:t xml:space="preserve"> та технічних культур</w:t>
      </w:r>
      <w:r w:rsidRPr="009221AB">
        <w:rPr>
          <w:rFonts w:ascii="Times New Roman" w:hAnsi="Times New Roman"/>
          <w:b/>
          <w:sz w:val="24"/>
          <w:szCs w:val="24"/>
        </w:rPr>
        <w:t xml:space="preserve">, код за ДК021:2015 - 03110000-5 </w:t>
      </w:r>
      <w:proofErr w:type="spellStart"/>
      <w:r w:rsidRPr="009221AB">
        <w:rPr>
          <w:rFonts w:ascii="Times New Roman" w:hAnsi="Times New Roman"/>
          <w:b/>
          <w:sz w:val="24"/>
          <w:szCs w:val="24"/>
        </w:rPr>
        <w:t>Сільськогосподарські</w:t>
      </w:r>
      <w:proofErr w:type="spellEnd"/>
      <w:r w:rsidRPr="009221AB">
        <w:rPr>
          <w:rFonts w:ascii="Times New Roman" w:hAnsi="Times New Roman"/>
          <w:b/>
          <w:sz w:val="24"/>
          <w:szCs w:val="24"/>
        </w:rPr>
        <w:t xml:space="preserve"> </w:t>
      </w:r>
      <w:proofErr w:type="spellStart"/>
      <w:r w:rsidRPr="009221AB">
        <w:rPr>
          <w:rFonts w:ascii="Times New Roman" w:hAnsi="Times New Roman"/>
          <w:b/>
          <w:sz w:val="24"/>
          <w:szCs w:val="24"/>
        </w:rPr>
        <w:t>культури</w:t>
      </w:r>
      <w:proofErr w:type="spellEnd"/>
      <w:r w:rsidRPr="009221AB">
        <w:rPr>
          <w:rFonts w:ascii="Times New Roman" w:hAnsi="Times New Roman"/>
          <w:b/>
          <w:sz w:val="24"/>
          <w:szCs w:val="24"/>
        </w:rPr>
        <w:t xml:space="preserve">, </w:t>
      </w:r>
      <w:proofErr w:type="spellStart"/>
      <w:r w:rsidRPr="009221AB">
        <w:rPr>
          <w:rFonts w:ascii="Times New Roman" w:hAnsi="Times New Roman"/>
          <w:b/>
          <w:sz w:val="24"/>
          <w:szCs w:val="24"/>
        </w:rPr>
        <w:t>продукція</w:t>
      </w:r>
      <w:proofErr w:type="spellEnd"/>
      <w:r w:rsidRPr="009221AB">
        <w:rPr>
          <w:rFonts w:ascii="Times New Roman" w:hAnsi="Times New Roman"/>
          <w:b/>
          <w:sz w:val="24"/>
          <w:szCs w:val="24"/>
        </w:rPr>
        <w:t xml:space="preserve"> товарного </w:t>
      </w:r>
      <w:proofErr w:type="spellStart"/>
      <w:r w:rsidRPr="009221AB">
        <w:rPr>
          <w:rFonts w:ascii="Times New Roman" w:hAnsi="Times New Roman"/>
          <w:b/>
          <w:sz w:val="24"/>
          <w:szCs w:val="24"/>
        </w:rPr>
        <w:t>садівництва</w:t>
      </w:r>
      <w:proofErr w:type="spellEnd"/>
      <w:r w:rsidRPr="009221AB">
        <w:rPr>
          <w:rFonts w:ascii="Times New Roman" w:hAnsi="Times New Roman"/>
          <w:b/>
          <w:sz w:val="24"/>
          <w:szCs w:val="24"/>
        </w:rPr>
        <w:t xml:space="preserve"> та </w:t>
      </w:r>
      <w:proofErr w:type="spellStart"/>
      <w:r w:rsidRPr="009221AB">
        <w:rPr>
          <w:rFonts w:ascii="Times New Roman" w:hAnsi="Times New Roman"/>
          <w:b/>
          <w:sz w:val="24"/>
          <w:szCs w:val="24"/>
        </w:rPr>
        <w:t>рослинництва</w:t>
      </w:r>
      <w:proofErr w:type="spellEnd"/>
    </w:p>
    <w:p w:rsidR="00154386" w:rsidRDefault="00154386" w:rsidP="00154386">
      <w:pPr>
        <w:spacing w:after="0" w:line="240" w:lineRule="auto"/>
        <w:jc w:val="center"/>
        <w:rPr>
          <w:rFonts w:ascii="Times New Roman" w:hAnsi="Times New Roman"/>
          <w:b/>
          <w:sz w:val="24"/>
          <w:szCs w:val="24"/>
          <w:lang w:val="uk-UA"/>
        </w:rPr>
      </w:pPr>
    </w:p>
    <w:p w:rsidR="00154386" w:rsidRPr="00CD0551" w:rsidRDefault="00154386" w:rsidP="00154386">
      <w:pPr>
        <w:pStyle w:val="a3"/>
        <w:numPr>
          <w:ilvl w:val="3"/>
          <w:numId w:val="2"/>
        </w:numPr>
        <w:tabs>
          <w:tab w:val="clear" w:pos="1800"/>
          <w:tab w:val="left" w:pos="284"/>
        </w:tabs>
        <w:ind w:left="0" w:firstLine="0"/>
        <w:jc w:val="both"/>
        <w:rPr>
          <w:color w:val="000000"/>
          <w:sz w:val="24"/>
          <w:szCs w:val="24"/>
          <w:lang w:val="uk-UA"/>
        </w:rPr>
      </w:pPr>
      <w:r w:rsidRPr="00CD0551">
        <w:rPr>
          <w:color w:val="000000"/>
          <w:sz w:val="24"/>
          <w:szCs w:val="24"/>
          <w:lang w:val="uk-UA"/>
        </w:rPr>
        <w:t xml:space="preserve">Місце поставки: </w:t>
      </w:r>
    </w:p>
    <w:p w:rsidR="00154386" w:rsidRPr="007527A9" w:rsidRDefault="00154386" w:rsidP="00154386">
      <w:pPr>
        <w:suppressAutoHyphens/>
        <w:spacing w:after="0" w:line="240" w:lineRule="auto"/>
        <w:jc w:val="both"/>
        <w:rPr>
          <w:rFonts w:ascii="Times New Roman" w:hAnsi="Times New Roman"/>
          <w:b/>
          <w:sz w:val="24"/>
          <w:szCs w:val="24"/>
          <w:lang w:val="uk-UA"/>
        </w:rPr>
      </w:pPr>
      <w:r w:rsidRPr="007527A9">
        <w:rPr>
          <w:rFonts w:ascii="Times New Roman" w:hAnsi="Times New Roman"/>
          <w:b/>
          <w:sz w:val="24"/>
          <w:szCs w:val="24"/>
          <w:lang w:val="uk-UA"/>
        </w:rPr>
        <w:t xml:space="preserve">ЛОТ 1 Насіння моркви, капусти, редиски, огірків тощо, код за ДК021:2015 - </w:t>
      </w:r>
      <w:r w:rsidRPr="007527A9">
        <w:rPr>
          <w:rFonts w:ascii="Times New Roman" w:hAnsi="Times New Roman"/>
          <w:b/>
          <w:color w:val="000000"/>
          <w:sz w:val="24"/>
          <w:szCs w:val="24"/>
          <w:lang w:val="uk-UA"/>
        </w:rPr>
        <w:t>03111700-9</w:t>
      </w:r>
      <w:r w:rsidRPr="007527A9">
        <w:rPr>
          <w:rFonts w:ascii="Times New Roman" w:hAnsi="Times New Roman"/>
          <w:b/>
          <w:color w:val="000000"/>
          <w:sz w:val="24"/>
          <w:szCs w:val="24"/>
        </w:rPr>
        <w:t> </w:t>
      </w:r>
      <w:r w:rsidRPr="007527A9">
        <w:rPr>
          <w:rFonts w:ascii="Times New Roman" w:hAnsi="Times New Roman"/>
          <w:b/>
          <w:sz w:val="24"/>
          <w:szCs w:val="24"/>
          <w:lang w:val="uk-UA"/>
        </w:rPr>
        <w:t>Насіння овочів</w:t>
      </w:r>
    </w:p>
    <w:p w:rsidR="00154386" w:rsidRDefault="00154386" w:rsidP="00154386">
      <w:pPr>
        <w:spacing w:after="0" w:line="240" w:lineRule="auto"/>
        <w:jc w:val="both"/>
        <w:rPr>
          <w:rFonts w:ascii="Times New Roman" w:hAnsi="Times New Roman"/>
          <w:sz w:val="24"/>
          <w:szCs w:val="24"/>
          <w:lang w:val="uk-UA" w:eastAsia="ru-RU"/>
        </w:rPr>
      </w:pPr>
      <w:r w:rsidRPr="009221AB">
        <w:rPr>
          <w:rFonts w:ascii="Times New Roman" w:hAnsi="Times New Roman"/>
          <w:sz w:val="24"/>
          <w:szCs w:val="24"/>
          <w:lang w:val="uk-UA" w:eastAsia="ru-RU"/>
        </w:rPr>
        <w:t xml:space="preserve">Вінницька обл., м. </w:t>
      </w:r>
      <w:proofErr w:type="spellStart"/>
      <w:r w:rsidRPr="009221AB">
        <w:rPr>
          <w:rFonts w:ascii="Times New Roman" w:hAnsi="Times New Roman"/>
          <w:sz w:val="24"/>
          <w:szCs w:val="24"/>
          <w:lang w:val="uk-UA" w:eastAsia="ru-RU"/>
        </w:rPr>
        <w:t>Іллінці</w:t>
      </w:r>
      <w:proofErr w:type="spellEnd"/>
      <w:r w:rsidRPr="009221AB">
        <w:rPr>
          <w:rFonts w:ascii="Times New Roman" w:hAnsi="Times New Roman"/>
          <w:sz w:val="24"/>
          <w:szCs w:val="24"/>
          <w:lang w:val="uk-UA" w:eastAsia="ru-RU"/>
        </w:rPr>
        <w:t xml:space="preserve">, вул. </w:t>
      </w:r>
      <w:proofErr w:type="spellStart"/>
      <w:r w:rsidRPr="009221AB">
        <w:rPr>
          <w:rFonts w:ascii="Times New Roman" w:hAnsi="Times New Roman"/>
          <w:sz w:val="24"/>
          <w:szCs w:val="24"/>
          <w:lang w:eastAsia="ru-RU"/>
        </w:rPr>
        <w:t>Студентська</w:t>
      </w:r>
      <w:proofErr w:type="spellEnd"/>
      <w:r w:rsidRPr="009221AB">
        <w:rPr>
          <w:rFonts w:ascii="Times New Roman" w:hAnsi="Times New Roman"/>
          <w:sz w:val="24"/>
          <w:szCs w:val="24"/>
          <w:lang w:eastAsia="ru-RU"/>
        </w:rPr>
        <w:t>, 2.</w:t>
      </w:r>
    </w:p>
    <w:p w:rsidR="00154386" w:rsidRDefault="00154386" w:rsidP="00154386">
      <w:pPr>
        <w:spacing w:after="0" w:line="240" w:lineRule="auto"/>
        <w:jc w:val="both"/>
        <w:rPr>
          <w:rFonts w:ascii="Times New Roman" w:hAnsi="Times New Roman"/>
          <w:b/>
          <w:sz w:val="24"/>
          <w:szCs w:val="24"/>
          <w:lang w:val="uk-UA"/>
        </w:rPr>
      </w:pPr>
      <w:r w:rsidRPr="007527A9">
        <w:rPr>
          <w:rFonts w:ascii="Times New Roman" w:hAnsi="Times New Roman"/>
          <w:b/>
          <w:sz w:val="24"/>
          <w:szCs w:val="24"/>
          <w:lang w:val="uk-UA"/>
        </w:rPr>
        <w:t xml:space="preserve">ЛОТ 2 </w:t>
      </w:r>
      <w:proofErr w:type="spellStart"/>
      <w:r w:rsidRPr="007527A9">
        <w:rPr>
          <w:rFonts w:ascii="Times New Roman" w:hAnsi="Times New Roman"/>
          <w:b/>
          <w:sz w:val="24"/>
          <w:szCs w:val="24"/>
        </w:rPr>
        <w:t>Насіння</w:t>
      </w:r>
      <w:proofErr w:type="spellEnd"/>
      <w:r w:rsidRPr="007527A9">
        <w:rPr>
          <w:rFonts w:ascii="Times New Roman" w:hAnsi="Times New Roman"/>
          <w:b/>
          <w:sz w:val="24"/>
          <w:szCs w:val="24"/>
        </w:rPr>
        <w:t xml:space="preserve"> </w:t>
      </w:r>
      <w:r w:rsidRPr="007527A9">
        <w:rPr>
          <w:rFonts w:ascii="Times New Roman" w:hAnsi="Times New Roman"/>
          <w:b/>
          <w:sz w:val="24"/>
          <w:szCs w:val="24"/>
          <w:lang w:val="uk-UA"/>
        </w:rPr>
        <w:t>цибулі, томатів, кавунів,</w:t>
      </w:r>
      <w:r w:rsidRPr="007527A9">
        <w:rPr>
          <w:rFonts w:ascii="Times New Roman" w:hAnsi="Times New Roman"/>
          <w:b/>
          <w:sz w:val="24"/>
          <w:szCs w:val="24"/>
        </w:rPr>
        <w:t xml:space="preserve"> код за ДК021:2015 - </w:t>
      </w:r>
      <w:r w:rsidRPr="007527A9">
        <w:rPr>
          <w:rFonts w:ascii="Times New Roman" w:hAnsi="Times New Roman"/>
          <w:b/>
          <w:color w:val="000000"/>
          <w:sz w:val="24"/>
          <w:szCs w:val="24"/>
        </w:rPr>
        <w:t>03111700-9 </w:t>
      </w:r>
      <w:proofErr w:type="spellStart"/>
      <w:r w:rsidRPr="007527A9">
        <w:rPr>
          <w:rFonts w:ascii="Times New Roman" w:hAnsi="Times New Roman"/>
          <w:b/>
          <w:sz w:val="24"/>
          <w:szCs w:val="24"/>
        </w:rPr>
        <w:t>Насіння</w:t>
      </w:r>
      <w:proofErr w:type="spellEnd"/>
      <w:r w:rsidRPr="007527A9">
        <w:rPr>
          <w:rFonts w:ascii="Times New Roman" w:hAnsi="Times New Roman"/>
          <w:b/>
          <w:sz w:val="24"/>
          <w:szCs w:val="24"/>
        </w:rPr>
        <w:t xml:space="preserve"> </w:t>
      </w:r>
      <w:proofErr w:type="spellStart"/>
      <w:r w:rsidRPr="007527A9">
        <w:rPr>
          <w:rFonts w:ascii="Times New Roman" w:hAnsi="Times New Roman"/>
          <w:b/>
          <w:sz w:val="24"/>
          <w:szCs w:val="24"/>
        </w:rPr>
        <w:t>овочів</w:t>
      </w:r>
      <w:proofErr w:type="spellEnd"/>
    </w:p>
    <w:p w:rsidR="00154386" w:rsidRDefault="00154386" w:rsidP="00154386">
      <w:pPr>
        <w:spacing w:after="0" w:line="240" w:lineRule="auto"/>
        <w:jc w:val="both"/>
        <w:rPr>
          <w:rFonts w:ascii="Times New Roman" w:hAnsi="Times New Roman"/>
          <w:sz w:val="24"/>
          <w:szCs w:val="24"/>
          <w:lang w:val="uk-UA" w:eastAsia="ru-RU"/>
        </w:rPr>
      </w:pPr>
      <w:r w:rsidRPr="00144CFD">
        <w:rPr>
          <w:rFonts w:ascii="Times New Roman" w:hAnsi="Times New Roman"/>
          <w:sz w:val="24"/>
          <w:szCs w:val="24"/>
          <w:lang w:eastAsia="ru-RU"/>
        </w:rPr>
        <w:t xml:space="preserve">22712, </w:t>
      </w:r>
      <w:proofErr w:type="spellStart"/>
      <w:r w:rsidRPr="00144CFD">
        <w:rPr>
          <w:rFonts w:ascii="Times New Roman" w:hAnsi="Times New Roman"/>
          <w:sz w:val="24"/>
          <w:szCs w:val="24"/>
          <w:lang w:eastAsia="ru-RU"/>
        </w:rPr>
        <w:t>Вінницька</w:t>
      </w:r>
      <w:proofErr w:type="spellEnd"/>
      <w:r w:rsidRPr="00144CFD">
        <w:rPr>
          <w:rFonts w:ascii="Times New Roman" w:hAnsi="Times New Roman"/>
          <w:sz w:val="24"/>
          <w:szCs w:val="24"/>
          <w:lang w:eastAsia="ru-RU"/>
        </w:rPr>
        <w:t xml:space="preserve"> область, </w:t>
      </w:r>
      <w:proofErr w:type="spellStart"/>
      <w:r w:rsidRPr="00144CFD">
        <w:rPr>
          <w:rFonts w:ascii="Times New Roman" w:hAnsi="Times New Roman"/>
          <w:sz w:val="24"/>
          <w:szCs w:val="24"/>
          <w:lang w:eastAsia="ru-RU"/>
        </w:rPr>
        <w:t>Вінницький</w:t>
      </w:r>
      <w:proofErr w:type="spellEnd"/>
      <w:r w:rsidRPr="00144CFD">
        <w:rPr>
          <w:rFonts w:ascii="Times New Roman" w:hAnsi="Times New Roman"/>
          <w:sz w:val="24"/>
          <w:szCs w:val="24"/>
          <w:lang w:eastAsia="ru-RU"/>
        </w:rPr>
        <w:t xml:space="preserve"> район, </w:t>
      </w:r>
      <w:r>
        <w:rPr>
          <w:rFonts w:ascii="Times New Roman" w:hAnsi="Times New Roman"/>
          <w:sz w:val="24"/>
          <w:szCs w:val="24"/>
          <w:lang w:val="uk-UA" w:eastAsia="ru-RU"/>
        </w:rPr>
        <w:t>селище Хмельове вул. Садова,12.</w:t>
      </w:r>
    </w:p>
    <w:p w:rsidR="00154386" w:rsidRPr="007527A9" w:rsidRDefault="00154386" w:rsidP="00154386">
      <w:pPr>
        <w:spacing w:after="0" w:line="240" w:lineRule="auto"/>
        <w:jc w:val="both"/>
        <w:rPr>
          <w:rFonts w:ascii="Times New Roman" w:hAnsi="Times New Roman"/>
          <w:b/>
          <w:sz w:val="24"/>
          <w:szCs w:val="24"/>
          <w:lang w:val="uk-UA"/>
        </w:rPr>
      </w:pPr>
      <w:r w:rsidRPr="007527A9">
        <w:rPr>
          <w:rFonts w:ascii="Times New Roman" w:hAnsi="Times New Roman"/>
          <w:b/>
          <w:sz w:val="24"/>
          <w:szCs w:val="24"/>
          <w:lang w:val="uk-UA"/>
        </w:rPr>
        <w:t xml:space="preserve">ЛОТ 3 </w:t>
      </w:r>
      <w:proofErr w:type="spellStart"/>
      <w:r w:rsidRPr="007527A9">
        <w:rPr>
          <w:rFonts w:ascii="Times New Roman" w:hAnsi="Times New Roman"/>
          <w:b/>
          <w:sz w:val="24"/>
          <w:szCs w:val="24"/>
        </w:rPr>
        <w:t>Насіння</w:t>
      </w:r>
      <w:proofErr w:type="spellEnd"/>
      <w:r w:rsidRPr="007527A9">
        <w:rPr>
          <w:rFonts w:ascii="Times New Roman" w:hAnsi="Times New Roman"/>
          <w:b/>
          <w:sz w:val="24"/>
          <w:szCs w:val="24"/>
        </w:rPr>
        <w:t xml:space="preserve"> </w:t>
      </w:r>
      <w:r w:rsidRPr="007527A9">
        <w:rPr>
          <w:rFonts w:ascii="Times New Roman" w:hAnsi="Times New Roman"/>
          <w:b/>
          <w:sz w:val="24"/>
          <w:szCs w:val="24"/>
          <w:lang w:val="uk-UA"/>
        </w:rPr>
        <w:t>сої,</w:t>
      </w:r>
      <w:r w:rsidRPr="007527A9">
        <w:rPr>
          <w:rFonts w:ascii="Times New Roman" w:hAnsi="Times New Roman"/>
          <w:b/>
          <w:sz w:val="24"/>
          <w:szCs w:val="24"/>
        </w:rPr>
        <w:t xml:space="preserve"> код за ДК021:2015 - </w:t>
      </w:r>
      <w:r w:rsidRPr="007527A9">
        <w:rPr>
          <w:rFonts w:ascii="Times New Roman" w:hAnsi="Times New Roman"/>
          <w:b/>
          <w:color w:val="000000"/>
          <w:sz w:val="24"/>
          <w:szCs w:val="24"/>
        </w:rPr>
        <w:t xml:space="preserve">03111100-3 Зерно </w:t>
      </w:r>
      <w:proofErr w:type="spellStart"/>
      <w:r w:rsidRPr="007527A9">
        <w:rPr>
          <w:rFonts w:ascii="Times New Roman" w:hAnsi="Times New Roman"/>
          <w:b/>
          <w:color w:val="000000"/>
          <w:sz w:val="24"/>
          <w:szCs w:val="24"/>
        </w:rPr>
        <w:t>сої</w:t>
      </w:r>
      <w:proofErr w:type="spellEnd"/>
    </w:p>
    <w:p w:rsidR="00154386" w:rsidRPr="00144CFD" w:rsidRDefault="00154386" w:rsidP="00154386">
      <w:pPr>
        <w:pStyle w:val="a5"/>
        <w:spacing w:before="0" w:after="0"/>
        <w:rPr>
          <w:b/>
          <w:lang w:val="uk-UA" w:eastAsia="ru-RU"/>
        </w:rPr>
      </w:pPr>
      <w:r w:rsidRPr="00144CFD">
        <w:rPr>
          <w:lang w:eastAsia="ru-RU"/>
        </w:rPr>
        <w:t xml:space="preserve">22712, </w:t>
      </w:r>
      <w:proofErr w:type="spellStart"/>
      <w:r w:rsidRPr="00144CFD">
        <w:rPr>
          <w:lang w:eastAsia="ru-RU"/>
        </w:rPr>
        <w:t>Вінницька</w:t>
      </w:r>
      <w:proofErr w:type="spellEnd"/>
      <w:r w:rsidRPr="00144CFD">
        <w:rPr>
          <w:lang w:eastAsia="ru-RU"/>
        </w:rPr>
        <w:t xml:space="preserve"> область, </w:t>
      </w:r>
      <w:proofErr w:type="spellStart"/>
      <w:r w:rsidRPr="00144CFD">
        <w:rPr>
          <w:lang w:eastAsia="ru-RU"/>
        </w:rPr>
        <w:t>Вінницький</w:t>
      </w:r>
      <w:proofErr w:type="spellEnd"/>
      <w:r w:rsidRPr="00144CFD">
        <w:rPr>
          <w:lang w:eastAsia="ru-RU"/>
        </w:rPr>
        <w:t xml:space="preserve"> район, село Романово-</w:t>
      </w:r>
      <w:proofErr w:type="spellStart"/>
      <w:r w:rsidRPr="00144CFD">
        <w:rPr>
          <w:lang w:eastAsia="ru-RU"/>
        </w:rPr>
        <w:t>Хутір</w:t>
      </w:r>
      <w:proofErr w:type="spellEnd"/>
      <w:r w:rsidRPr="00144CFD">
        <w:rPr>
          <w:lang w:eastAsia="ru-RU"/>
        </w:rPr>
        <w:t xml:space="preserve">, </w:t>
      </w:r>
      <w:proofErr w:type="spellStart"/>
      <w:r w:rsidRPr="00144CFD">
        <w:rPr>
          <w:lang w:eastAsia="ru-RU"/>
        </w:rPr>
        <w:t>вул</w:t>
      </w:r>
      <w:proofErr w:type="spellEnd"/>
      <w:r w:rsidRPr="00144CFD">
        <w:rPr>
          <w:lang w:eastAsia="ru-RU"/>
        </w:rPr>
        <w:t>. Миру, 43 в</w:t>
      </w:r>
    </w:p>
    <w:p w:rsidR="00154386" w:rsidRDefault="00154386" w:rsidP="00154386">
      <w:pPr>
        <w:spacing w:after="0" w:line="240" w:lineRule="auto"/>
        <w:jc w:val="both"/>
        <w:rPr>
          <w:rFonts w:ascii="Times New Roman" w:hAnsi="Times New Roman"/>
          <w:b/>
          <w:color w:val="000000"/>
          <w:sz w:val="24"/>
          <w:szCs w:val="24"/>
          <w:lang w:val="uk-UA"/>
        </w:rPr>
      </w:pPr>
      <w:r w:rsidRPr="007527A9">
        <w:rPr>
          <w:rFonts w:ascii="Times New Roman" w:hAnsi="Times New Roman"/>
          <w:b/>
          <w:sz w:val="24"/>
          <w:szCs w:val="24"/>
          <w:lang w:val="uk-UA"/>
        </w:rPr>
        <w:t xml:space="preserve">ЛОТ 4 </w:t>
      </w:r>
      <w:proofErr w:type="spellStart"/>
      <w:r w:rsidRPr="007527A9">
        <w:rPr>
          <w:rFonts w:ascii="Times New Roman" w:hAnsi="Times New Roman"/>
          <w:b/>
          <w:sz w:val="24"/>
          <w:szCs w:val="24"/>
        </w:rPr>
        <w:t>Насіння</w:t>
      </w:r>
      <w:proofErr w:type="spellEnd"/>
      <w:r w:rsidRPr="007527A9">
        <w:rPr>
          <w:rFonts w:ascii="Times New Roman" w:hAnsi="Times New Roman"/>
          <w:b/>
          <w:sz w:val="24"/>
          <w:szCs w:val="24"/>
        </w:rPr>
        <w:t xml:space="preserve"> </w:t>
      </w:r>
      <w:r w:rsidRPr="007527A9">
        <w:rPr>
          <w:rFonts w:ascii="Times New Roman" w:hAnsi="Times New Roman"/>
          <w:b/>
          <w:sz w:val="24"/>
          <w:szCs w:val="24"/>
          <w:lang w:val="uk-UA"/>
        </w:rPr>
        <w:t>люцерни,</w:t>
      </w:r>
      <w:r w:rsidRPr="007527A9">
        <w:rPr>
          <w:rFonts w:ascii="Times New Roman" w:hAnsi="Times New Roman"/>
          <w:b/>
          <w:sz w:val="24"/>
          <w:szCs w:val="24"/>
        </w:rPr>
        <w:t xml:space="preserve"> код за ДК021:2015 - </w:t>
      </w:r>
      <w:r w:rsidRPr="007527A9">
        <w:rPr>
          <w:rFonts w:ascii="Times New Roman" w:hAnsi="Times New Roman"/>
          <w:b/>
          <w:color w:val="000000"/>
          <w:sz w:val="24"/>
          <w:szCs w:val="24"/>
        </w:rPr>
        <w:t>03114200-5 Фураж</w:t>
      </w:r>
    </w:p>
    <w:p w:rsidR="00154386" w:rsidRDefault="00154386" w:rsidP="00154386">
      <w:pPr>
        <w:spacing w:after="0" w:line="240" w:lineRule="auto"/>
        <w:jc w:val="both"/>
        <w:rPr>
          <w:rFonts w:ascii="Times New Roman" w:hAnsi="Times New Roman"/>
          <w:color w:val="000000"/>
          <w:sz w:val="24"/>
          <w:szCs w:val="24"/>
          <w:lang w:val="uk-UA"/>
        </w:rPr>
      </w:pPr>
      <w:proofErr w:type="spellStart"/>
      <w:r w:rsidRPr="00144CFD">
        <w:rPr>
          <w:rFonts w:ascii="Times New Roman" w:hAnsi="Times New Roman"/>
          <w:sz w:val="24"/>
          <w:szCs w:val="24"/>
        </w:rPr>
        <w:t>Місце</w:t>
      </w:r>
      <w:proofErr w:type="spellEnd"/>
      <w:r w:rsidRPr="00144CFD">
        <w:rPr>
          <w:rFonts w:ascii="Times New Roman" w:hAnsi="Times New Roman"/>
          <w:sz w:val="24"/>
          <w:szCs w:val="24"/>
        </w:rPr>
        <w:t xml:space="preserve"> </w:t>
      </w:r>
      <w:r w:rsidRPr="00144CFD">
        <w:rPr>
          <w:rFonts w:ascii="Times New Roman" w:hAnsi="Times New Roman"/>
          <w:sz w:val="24"/>
          <w:szCs w:val="24"/>
          <w:lang w:val="uk-UA"/>
        </w:rPr>
        <w:t>постачання</w:t>
      </w:r>
      <w:r w:rsidRPr="00144CFD">
        <w:rPr>
          <w:rFonts w:ascii="Times New Roman" w:hAnsi="Times New Roman"/>
          <w:sz w:val="24"/>
          <w:szCs w:val="24"/>
          <w:lang w:eastAsia="ru-RU"/>
        </w:rPr>
        <w:t xml:space="preserve">: 22712, </w:t>
      </w:r>
      <w:proofErr w:type="spellStart"/>
      <w:r w:rsidRPr="00144CFD">
        <w:rPr>
          <w:rFonts w:ascii="Times New Roman" w:hAnsi="Times New Roman"/>
          <w:sz w:val="24"/>
          <w:szCs w:val="24"/>
          <w:lang w:eastAsia="ru-RU"/>
        </w:rPr>
        <w:t>Вінницька</w:t>
      </w:r>
      <w:proofErr w:type="spellEnd"/>
      <w:r w:rsidRPr="00144CFD">
        <w:rPr>
          <w:rFonts w:ascii="Times New Roman" w:hAnsi="Times New Roman"/>
          <w:sz w:val="24"/>
          <w:szCs w:val="24"/>
          <w:lang w:eastAsia="ru-RU"/>
        </w:rPr>
        <w:t xml:space="preserve"> область, </w:t>
      </w:r>
      <w:proofErr w:type="spellStart"/>
      <w:r w:rsidRPr="00144CFD">
        <w:rPr>
          <w:rFonts w:ascii="Times New Roman" w:hAnsi="Times New Roman"/>
          <w:sz w:val="24"/>
          <w:szCs w:val="24"/>
          <w:lang w:eastAsia="ru-RU"/>
        </w:rPr>
        <w:t>Вінницький</w:t>
      </w:r>
      <w:proofErr w:type="spellEnd"/>
      <w:r w:rsidRPr="00144CFD">
        <w:rPr>
          <w:rFonts w:ascii="Times New Roman" w:hAnsi="Times New Roman"/>
          <w:sz w:val="24"/>
          <w:szCs w:val="24"/>
          <w:lang w:eastAsia="ru-RU"/>
        </w:rPr>
        <w:t xml:space="preserve"> район, с</w:t>
      </w:r>
      <w:r>
        <w:rPr>
          <w:rFonts w:ascii="Times New Roman" w:hAnsi="Times New Roman"/>
          <w:sz w:val="24"/>
          <w:szCs w:val="24"/>
          <w:lang w:eastAsia="ru-RU"/>
        </w:rPr>
        <w:t>ело Романово-</w:t>
      </w:r>
      <w:proofErr w:type="spellStart"/>
      <w:r>
        <w:rPr>
          <w:rFonts w:ascii="Times New Roman" w:hAnsi="Times New Roman"/>
          <w:sz w:val="24"/>
          <w:szCs w:val="24"/>
          <w:lang w:eastAsia="ru-RU"/>
        </w:rPr>
        <w:t>Хутір</w:t>
      </w:r>
      <w:proofErr w:type="spellEnd"/>
      <w:r>
        <w:rPr>
          <w:rFonts w:ascii="Times New Roman" w:hAnsi="Times New Roman"/>
          <w:sz w:val="24"/>
          <w:szCs w:val="24"/>
          <w:lang w:eastAsia="ru-RU"/>
        </w:rPr>
        <w:t xml:space="preserve">, </w:t>
      </w:r>
      <w:proofErr w:type="spellStart"/>
      <w:r>
        <w:rPr>
          <w:rFonts w:ascii="Times New Roman" w:hAnsi="Times New Roman"/>
          <w:sz w:val="24"/>
          <w:szCs w:val="24"/>
          <w:lang w:eastAsia="ru-RU"/>
        </w:rPr>
        <w:t>вул</w:t>
      </w:r>
      <w:proofErr w:type="spellEnd"/>
      <w:r>
        <w:rPr>
          <w:rFonts w:ascii="Times New Roman" w:hAnsi="Times New Roman"/>
          <w:sz w:val="24"/>
          <w:szCs w:val="24"/>
          <w:lang w:eastAsia="ru-RU"/>
        </w:rPr>
        <w:t xml:space="preserve">. Миру, </w:t>
      </w:r>
      <w:r>
        <w:rPr>
          <w:rFonts w:ascii="Times New Roman" w:hAnsi="Times New Roman"/>
          <w:sz w:val="24"/>
          <w:szCs w:val="24"/>
          <w:lang w:val="uk-UA" w:eastAsia="ru-RU"/>
        </w:rPr>
        <w:t>9</w:t>
      </w:r>
      <w:r>
        <w:rPr>
          <w:rFonts w:ascii="Times New Roman" w:hAnsi="Times New Roman"/>
          <w:sz w:val="24"/>
          <w:szCs w:val="24"/>
          <w:lang w:eastAsia="ru-RU"/>
        </w:rPr>
        <w:t xml:space="preserve">3 </w:t>
      </w:r>
      <w:r>
        <w:rPr>
          <w:rFonts w:ascii="Times New Roman" w:hAnsi="Times New Roman"/>
          <w:sz w:val="24"/>
          <w:szCs w:val="24"/>
          <w:lang w:val="uk-UA" w:eastAsia="ru-RU"/>
        </w:rPr>
        <w:t>ж</w:t>
      </w:r>
    </w:p>
    <w:p w:rsidR="00154386" w:rsidRPr="003C7686" w:rsidRDefault="00154386" w:rsidP="00154386">
      <w:pPr>
        <w:pStyle w:val="a3"/>
        <w:numPr>
          <w:ilvl w:val="3"/>
          <w:numId w:val="3"/>
        </w:numPr>
        <w:tabs>
          <w:tab w:val="left" w:pos="426"/>
        </w:tabs>
        <w:ind w:left="0" w:firstLine="0"/>
        <w:rPr>
          <w:sz w:val="24"/>
          <w:szCs w:val="24"/>
          <w:lang w:val="uk-UA"/>
        </w:rPr>
      </w:pPr>
      <w:proofErr w:type="spellStart"/>
      <w:r w:rsidRPr="003C7686">
        <w:rPr>
          <w:sz w:val="24"/>
          <w:szCs w:val="24"/>
        </w:rPr>
        <w:t>Кількість</w:t>
      </w:r>
      <w:proofErr w:type="spellEnd"/>
      <w:r w:rsidRPr="003C7686">
        <w:rPr>
          <w:sz w:val="24"/>
          <w:szCs w:val="24"/>
        </w:rPr>
        <w:t xml:space="preserve">, </w:t>
      </w:r>
      <w:proofErr w:type="spellStart"/>
      <w:r w:rsidRPr="003C7686">
        <w:rPr>
          <w:sz w:val="24"/>
          <w:szCs w:val="24"/>
        </w:rPr>
        <w:t>обсяг</w:t>
      </w:r>
      <w:proofErr w:type="spellEnd"/>
      <w:r w:rsidRPr="003C7686">
        <w:rPr>
          <w:sz w:val="24"/>
          <w:szCs w:val="24"/>
        </w:rPr>
        <w:t xml:space="preserve"> поставки та </w:t>
      </w:r>
      <w:proofErr w:type="spellStart"/>
      <w:r w:rsidRPr="003C7686">
        <w:rPr>
          <w:sz w:val="24"/>
          <w:szCs w:val="24"/>
        </w:rPr>
        <w:t>інші</w:t>
      </w:r>
      <w:proofErr w:type="spellEnd"/>
      <w:r w:rsidRPr="003C7686">
        <w:rPr>
          <w:sz w:val="24"/>
          <w:szCs w:val="24"/>
        </w:rPr>
        <w:t xml:space="preserve"> характеристики товару: </w:t>
      </w:r>
      <w:r w:rsidRPr="003C7686">
        <w:rPr>
          <w:sz w:val="24"/>
          <w:szCs w:val="24"/>
          <w:lang w:val="uk-UA"/>
        </w:rPr>
        <w:t xml:space="preserve"> </w:t>
      </w:r>
    </w:p>
    <w:p w:rsidR="00154386" w:rsidRPr="00B03A9A" w:rsidRDefault="00154386" w:rsidP="00154386">
      <w:pPr>
        <w:tabs>
          <w:tab w:val="left" w:pos="426"/>
        </w:tabs>
        <w:suppressAutoHyphens/>
        <w:spacing w:after="0" w:line="240" w:lineRule="auto"/>
        <w:jc w:val="both"/>
        <w:rPr>
          <w:rFonts w:ascii="Times New Roman" w:hAnsi="Times New Roman"/>
          <w:b/>
          <w:sz w:val="24"/>
          <w:szCs w:val="24"/>
          <w:lang w:val="uk-UA" w:eastAsia="ru-RU"/>
        </w:rPr>
      </w:pPr>
      <w:r w:rsidRPr="00B03A9A">
        <w:rPr>
          <w:rFonts w:ascii="Times New Roman" w:hAnsi="Times New Roman"/>
          <w:b/>
          <w:sz w:val="24"/>
          <w:szCs w:val="24"/>
          <w:lang w:val="uk-UA" w:eastAsia="ru-RU"/>
        </w:rPr>
        <w:t xml:space="preserve"> </w:t>
      </w:r>
    </w:p>
    <w:tbl>
      <w:tblPr>
        <w:tblpPr w:leftFromText="180" w:rightFromText="180" w:vertAnchor="text" w:tblpY="1"/>
        <w:tblOverlap w:val="never"/>
        <w:tblW w:w="5118" w:type="pct"/>
        <w:tblLayout w:type="fixed"/>
        <w:tblLook w:val="04A0" w:firstRow="1" w:lastRow="0" w:firstColumn="1" w:lastColumn="0" w:noHBand="0" w:noVBand="1"/>
      </w:tblPr>
      <w:tblGrid>
        <w:gridCol w:w="584"/>
        <w:gridCol w:w="1652"/>
        <w:gridCol w:w="1287"/>
        <w:gridCol w:w="236"/>
        <w:gridCol w:w="1055"/>
        <w:gridCol w:w="889"/>
        <w:gridCol w:w="973"/>
        <w:gridCol w:w="803"/>
        <w:gridCol w:w="826"/>
        <w:gridCol w:w="214"/>
        <w:gridCol w:w="1047"/>
      </w:tblGrid>
      <w:tr w:rsidR="00154386" w:rsidRPr="00B03A9A" w:rsidTr="00B938EC">
        <w:trPr>
          <w:trHeight w:val="510"/>
        </w:trPr>
        <w:tc>
          <w:tcPr>
            <w:tcW w:w="306" w:type="pct"/>
            <w:vMerge w:val="restart"/>
            <w:tcBorders>
              <w:top w:val="single" w:sz="4" w:space="0" w:color="auto"/>
              <w:left w:val="single" w:sz="4" w:space="0" w:color="auto"/>
              <w:right w:val="single" w:sz="4" w:space="0" w:color="auto"/>
            </w:tcBorders>
            <w:shd w:val="clear" w:color="auto" w:fill="auto"/>
            <w:noWrap/>
            <w:hideMark/>
          </w:tcPr>
          <w:p w:rsidR="00154386" w:rsidRPr="00B03A9A" w:rsidRDefault="00154386" w:rsidP="00B938EC">
            <w:pPr>
              <w:jc w:val="center"/>
              <w:rPr>
                <w:rFonts w:ascii="Times New Roman" w:eastAsia="Times New Roman" w:hAnsi="Times New Roman"/>
                <w:b/>
                <w:color w:val="000000"/>
                <w:sz w:val="24"/>
                <w:szCs w:val="24"/>
                <w:lang w:eastAsia="ru-RU"/>
              </w:rPr>
            </w:pPr>
            <w:r w:rsidRPr="00B03A9A">
              <w:rPr>
                <w:rFonts w:ascii="Times New Roman" w:eastAsia="Times New Roman" w:hAnsi="Times New Roman"/>
                <w:b/>
                <w:color w:val="000000"/>
                <w:sz w:val="24"/>
                <w:szCs w:val="24"/>
                <w:lang w:eastAsia="ru-RU"/>
              </w:rPr>
              <w:t>№ п/п</w:t>
            </w:r>
          </w:p>
        </w:tc>
        <w:tc>
          <w:tcPr>
            <w:tcW w:w="864" w:type="pct"/>
            <w:vMerge w:val="restart"/>
            <w:tcBorders>
              <w:top w:val="single" w:sz="4" w:space="0" w:color="auto"/>
              <w:left w:val="nil"/>
              <w:right w:val="single" w:sz="4" w:space="0" w:color="auto"/>
            </w:tcBorders>
            <w:shd w:val="clear" w:color="auto" w:fill="auto"/>
            <w:noWrap/>
            <w:hideMark/>
          </w:tcPr>
          <w:p w:rsidR="00154386" w:rsidRPr="00B03A9A" w:rsidRDefault="00154386" w:rsidP="00B938EC">
            <w:pPr>
              <w:spacing w:after="0" w:line="240" w:lineRule="auto"/>
              <w:jc w:val="center"/>
              <w:rPr>
                <w:rFonts w:ascii="Times New Roman" w:eastAsia="Times New Roman" w:hAnsi="Times New Roman"/>
                <w:b/>
                <w:color w:val="000000"/>
                <w:sz w:val="24"/>
                <w:szCs w:val="24"/>
                <w:lang w:eastAsia="ru-RU"/>
              </w:rPr>
            </w:pPr>
            <w:proofErr w:type="spellStart"/>
            <w:r w:rsidRPr="00B03A9A">
              <w:rPr>
                <w:rFonts w:ascii="Times New Roman" w:eastAsia="Times New Roman" w:hAnsi="Times New Roman"/>
                <w:b/>
                <w:color w:val="000000"/>
                <w:sz w:val="24"/>
                <w:szCs w:val="24"/>
                <w:lang w:eastAsia="ru-RU"/>
              </w:rPr>
              <w:t>Назва</w:t>
            </w:r>
            <w:proofErr w:type="spellEnd"/>
            <w:r w:rsidRPr="00B03A9A">
              <w:rPr>
                <w:rFonts w:ascii="Times New Roman" w:eastAsia="Times New Roman" w:hAnsi="Times New Roman"/>
                <w:b/>
                <w:color w:val="000000"/>
                <w:sz w:val="24"/>
                <w:szCs w:val="24"/>
                <w:lang w:eastAsia="ru-RU"/>
              </w:rPr>
              <w:t xml:space="preserve"> </w:t>
            </w:r>
          </w:p>
        </w:tc>
        <w:tc>
          <w:tcPr>
            <w:tcW w:w="673" w:type="pct"/>
            <w:tcBorders>
              <w:top w:val="single" w:sz="4" w:space="0" w:color="auto"/>
              <w:left w:val="nil"/>
              <w:right w:val="nil"/>
            </w:tcBorders>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proofErr w:type="spellStart"/>
            <w:r w:rsidRPr="00B03A9A">
              <w:rPr>
                <w:rFonts w:ascii="Times New Roman" w:eastAsia="Times New Roman" w:hAnsi="Times New Roman"/>
                <w:b/>
                <w:color w:val="000000"/>
                <w:sz w:val="24"/>
                <w:szCs w:val="24"/>
                <w:lang w:val="uk-UA" w:eastAsia="ru-RU"/>
              </w:rPr>
              <w:t>Оригіна</w:t>
            </w:r>
            <w:proofErr w:type="spellEnd"/>
            <w:r w:rsidRPr="00B03A9A">
              <w:rPr>
                <w:rFonts w:ascii="Times New Roman" w:eastAsia="Times New Roman" w:hAnsi="Times New Roman"/>
                <w:b/>
                <w:color w:val="000000"/>
                <w:sz w:val="24"/>
                <w:szCs w:val="24"/>
                <w:lang w:val="uk-UA" w:eastAsia="ru-RU"/>
              </w:rPr>
              <w:t>-</w:t>
            </w:r>
          </w:p>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тор</w:t>
            </w:r>
          </w:p>
        </w:tc>
        <w:tc>
          <w:tcPr>
            <w:tcW w:w="120" w:type="pct"/>
            <w:vMerge w:val="restart"/>
            <w:tcBorders>
              <w:top w:val="single" w:sz="4" w:space="0" w:color="auto"/>
              <w:left w:val="nil"/>
              <w:right w:val="single" w:sz="4" w:space="0" w:color="auto"/>
            </w:tcBorders>
          </w:tcPr>
          <w:p w:rsidR="00154386" w:rsidRPr="00B03A9A" w:rsidRDefault="00154386" w:rsidP="00B938EC">
            <w:pPr>
              <w:spacing w:after="0" w:line="240" w:lineRule="auto"/>
              <w:jc w:val="center"/>
              <w:rPr>
                <w:rFonts w:ascii="Times New Roman" w:eastAsia="Times New Roman" w:hAnsi="Times New Roman"/>
                <w:b/>
                <w:color w:val="000000"/>
                <w:sz w:val="24"/>
                <w:szCs w:val="24"/>
                <w:lang w:val="en-US" w:eastAsia="ru-RU"/>
              </w:rPr>
            </w:pPr>
          </w:p>
        </w:tc>
        <w:tc>
          <w:tcPr>
            <w:tcW w:w="1526" w:type="pct"/>
            <w:gridSpan w:val="3"/>
            <w:tcBorders>
              <w:top w:val="single" w:sz="4" w:space="0" w:color="auto"/>
              <w:left w:val="single" w:sz="4" w:space="0" w:color="auto"/>
              <w:bottom w:val="single" w:sz="4" w:space="0" w:color="auto"/>
              <w:right w:val="single" w:sz="4" w:space="0" w:color="auto"/>
            </w:tcBorders>
            <w:shd w:val="clear" w:color="auto" w:fill="auto"/>
            <w:noWrap/>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Технічні показники</w:t>
            </w:r>
          </w:p>
        </w:tc>
        <w:tc>
          <w:tcPr>
            <w:tcW w:w="1511" w:type="pct"/>
            <w:gridSpan w:val="4"/>
            <w:tcBorders>
              <w:top w:val="single" w:sz="4" w:space="0" w:color="auto"/>
              <w:left w:val="nil"/>
              <w:bottom w:val="single" w:sz="4" w:space="0" w:color="auto"/>
              <w:right w:val="single" w:sz="4" w:space="0" w:color="auto"/>
            </w:tcBorders>
            <w:shd w:val="clear" w:color="auto" w:fill="auto"/>
            <w:noWrap/>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Якісні показники</w:t>
            </w:r>
          </w:p>
        </w:tc>
      </w:tr>
      <w:tr w:rsidR="00154386" w:rsidRPr="00B03A9A" w:rsidTr="00B938EC">
        <w:trPr>
          <w:trHeight w:val="510"/>
        </w:trPr>
        <w:tc>
          <w:tcPr>
            <w:tcW w:w="306" w:type="pct"/>
            <w:vMerge/>
            <w:tcBorders>
              <w:left w:val="single" w:sz="4" w:space="0" w:color="auto"/>
              <w:bottom w:val="single" w:sz="4" w:space="0" w:color="auto"/>
              <w:right w:val="single" w:sz="4" w:space="0" w:color="auto"/>
            </w:tcBorders>
            <w:shd w:val="clear" w:color="auto" w:fill="auto"/>
            <w:noWrap/>
          </w:tcPr>
          <w:p w:rsidR="00154386" w:rsidRPr="00B03A9A" w:rsidRDefault="00154386" w:rsidP="00B938EC">
            <w:pPr>
              <w:jc w:val="center"/>
              <w:rPr>
                <w:rFonts w:ascii="Times New Roman" w:eastAsia="Times New Roman" w:hAnsi="Times New Roman"/>
                <w:b/>
                <w:color w:val="000000"/>
                <w:sz w:val="24"/>
                <w:szCs w:val="24"/>
                <w:lang w:eastAsia="ru-RU"/>
              </w:rPr>
            </w:pPr>
          </w:p>
        </w:tc>
        <w:tc>
          <w:tcPr>
            <w:tcW w:w="864" w:type="pct"/>
            <w:vMerge/>
            <w:tcBorders>
              <w:left w:val="nil"/>
              <w:bottom w:val="single" w:sz="4" w:space="0" w:color="auto"/>
              <w:right w:val="single" w:sz="4" w:space="0" w:color="auto"/>
            </w:tcBorders>
            <w:shd w:val="clear" w:color="auto" w:fill="auto"/>
            <w:noWrap/>
          </w:tcPr>
          <w:p w:rsidR="00154386" w:rsidRPr="00B03A9A" w:rsidRDefault="00154386" w:rsidP="00B938EC">
            <w:pPr>
              <w:spacing w:after="0" w:line="240" w:lineRule="auto"/>
              <w:jc w:val="center"/>
              <w:rPr>
                <w:rFonts w:ascii="Times New Roman" w:eastAsia="Times New Roman" w:hAnsi="Times New Roman"/>
                <w:b/>
                <w:color w:val="000000"/>
                <w:sz w:val="24"/>
                <w:szCs w:val="24"/>
                <w:lang w:eastAsia="ru-RU"/>
              </w:rPr>
            </w:pPr>
          </w:p>
        </w:tc>
        <w:tc>
          <w:tcPr>
            <w:tcW w:w="673" w:type="pct"/>
            <w:tcBorders>
              <w:left w:val="nil"/>
              <w:bottom w:val="single" w:sz="4" w:space="0" w:color="auto"/>
              <w:right w:val="nil"/>
            </w:tcBorders>
          </w:tcPr>
          <w:p w:rsidR="00154386" w:rsidRPr="00B03A9A" w:rsidRDefault="00154386" w:rsidP="00B938EC">
            <w:pPr>
              <w:spacing w:after="0" w:line="240" w:lineRule="auto"/>
              <w:rPr>
                <w:rFonts w:ascii="Times New Roman" w:eastAsia="Times New Roman" w:hAnsi="Times New Roman"/>
                <w:b/>
                <w:color w:val="000000"/>
                <w:sz w:val="24"/>
                <w:szCs w:val="24"/>
                <w:lang w:val="uk-UA" w:eastAsia="ru-RU"/>
              </w:rPr>
            </w:pPr>
          </w:p>
        </w:tc>
        <w:tc>
          <w:tcPr>
            <w:tcW w:w="120" w:type="pct"/>
            <w:vMerge/>
            <w:tcBorders>
              <w:left w:val="nil"/>
              <w:bottom w:val="single" w:sz="4" w:space="0" w:color="auto"/>
              <w:right w:val="single" w:sz="4" w:space="0" w:color="auto"/>
            </w:tcBorders>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Упаковка</w:t>
            </w:r>
            <w:r>
              <w:rPr>
                <w:rFonts w:ascii="Times New Roman" w:eastAsia="Times New Roman" w:hAnsi="Times New Roman"/>
                <w:b/>
                <w:color w:val="000000"/>
                <w:sz w:val="24"/>
                <w:szCs w:val="24"/>
                <w:lang w:val="uk-UA" w:eastAsia="ru-RU"/>
              </w:rPr>
              <w:t xml:space="preserve"> (пачка)</w:t>
            </w:r>
          </w:p>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та/або кг</w:t>
            </w:r>
          </w:p>
        </w:tc>
        <w:tc>
          <w:tcPr>
            <w:tcW w:w="465" w:type="pct"/>
            <w:tcBorders>
              <w:top w:val="single" w:sz="4" w:space="0" w:color="auto"/>
              <w:left w:val="single" w:sz="4" w:space="0" w:color="auto"/>
              <w:bottom w:val="single" w:sz="4" w:space="0" w:color="auto"/>
              <w:right w:val="single" w:sz="4" w:space="0" w:color="auto"/>
            </w:tcBorders>
            <w:shd w:val="clear" w:color="auto" w:fill="auto"/>
            <w:noWrap/>
          </w:tcPr>
          <w:p w:rsidR="00154386" w:rsidRDefault="00154386" w:rsidP="00B938EC">
            <w:pPr>
              <w:spacing w:after="0" w:line="240" w:lineRule="auto"/>
              <w:jc w:val="center"/>
              <w:rPr>
                <w:rFonts w:ascii="Times New Roman" w:eastAsia="Times New Roman" w:hAnsi="Times New Roman"/>
                <w:b/>
                <w:color w:val="000000"/>
                <w:sz w:val="24"/>
                <w:szCs w:val="24"/>
                <w:lang w:val="uk-UA" w:eastAsia="ru-RU"/>
              </w:rPr>
            </w:pPr>
            <w:proofErr w:type="spellStart"/>
            <w:r w:rsidRPr="00B03A9A">
              <w:rPr>
                <w:rFonts w:ascii="Times New Roman" w:eastAsia="Times New Roman" w:hAnsi="Times New Roman"/>
                <w:b/>
                <w:color w:val="000000"/>
                <w:sz w:val="24"/>
                <w:szCs w:val="24"/>
                <w:lang w:eastAsia="ru-RU"/>
              </w:rPr>
              <w:t>Кіль</w:t>
            </w:r>
            <w:proofErr w:type="spellEnd"/>
            <w:r w:rsidRPr="00B03A9A">
              <w:rPr>
                <w:rFonts w:ascii="Times New Roman" w:eastAsia="Times New Roman" w:hAnsi="Times New Roman"/>
                <w:b/>
                <w:color w:val="000000"/>
                <w:sz w:val="24"/>
                <w:szCs w:val="24"/>
                <w:lang w:val="uk-UA" w:eastAsia="ru-RU"/>
              </w:rPr>
              <w:t>-</w:t>
            </w:r>
            <w:proofErr w:type="spellStart"/>
            <w:r w:rsidRPr="00B03A9A">
              <w:rPr>
                <w:rFonts w:ascii="Times New Roman" w:eastAsia="Times New Roman" w:hAnsi="Times New Roman"/>
                <w:b/>
                <w:color w:val="000000"/>
                <w:sz w:val="24"/>
                <w:szCs w:val="24"/>
                <w:lang w:eastAsia="ru-RU"/>
              </w:rPr>
              <w:t>кість</w:t>
            </w:r>
            <w:proofErr w:type="spellEnd"/>
          </w:p>
          <w:p w:rsidR="00154386" w:rsidRPr="00CA0FEC" w:rsidRDefault="00154386" w:rsidP="00B938EC">
            <w:pPr>
              <w:spacing w:after="0" w:line="240" w:lineRule="auto"/>
              <w:jc w:val="center"/>
              <w:rPr>
                <w:rFonts w:ascii="Times New Roman" w:eastAsia="Times New Roman" w:hAnsi="Times New Roman"/>
                <w:b/>
                <w:color w:val="000000"/>
                <w:sz w:val="24"/>
                <w:szCs w:val="24"/>
                <w:lang w:val="uk-UA" w:eastAsia="ru-RU"/>
              </w:rPr>
            </w:pPr>
            <w:r>
              <w:rPr>
                <w:rFonts w:ascii="Times New Roman" w:eastAsia="Times New Roman" w:hAnsi="Times New Roman"/>
                <w:b/>
                <w:color w:val="000000"/>
                <w:sz w:val="24"/>
                <w:szCs w:val="24"/>
                <w:lang w:val="uk-UA" w:eastAsia="ru-RU"/>
              </w:rPr>
              <w:t>пачок</w:t>
            </w:r>
          </w:p>
        </w:tc>
        <w:tc>
          <w:tcPr>
            <w:tcW w:w="509" w:type="pct"/>
            <w:tcBorders>
              <w:top w:val="single" w:sz="4" w:space="0" w:color="auto"/>
              <w:left w:val="nil"/>
              <w:bottom w:val="single" w:sz="4" w:space="0" w:color="auto"/>
              <w:right w:val="single" w:sz="4" w:space="0" w:color="auto"/>
            </w:tcBorders>
            <w:shd w:val="clear" w:color="auto" w:fill="auto"/>
            <w:noWrap/>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Група стиглості</w:t>
            </w:r>
          </w:p>
        </w:tc>
        <w:tc>
          <w:tcPr>
            <w:tcW w:w="420" w:type="pct"/>
            <w:tcBorders>
              <w:top w:val="single" w:sz="4" w:space="0" w:color="auto"/>
              <w:left w:val="nil"/>
              <w:bottom w:val="single" w:sz="4" w:space="0" w:color="auto"/>
              <w:right w:val="single" w:sz="4" w:space="0" w:color="auto"/>
            </w:tcBorders>
            <w:shd w:val="clear" w:color="auto" w:fill="auto"/>
            <w:noWrap/>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Рік врожаю</w:t>
            </w:r>
          </w:p>
        </w:tc>
        <w:tc>
          <w:tcPr>
            <w:tcW w:w="432" w:type="pct"/>
            <w:tcBorders>
              <w:top w:val="single" w:sz="4" w:space="0" w:color="auto"/>
              <w:left w:val="nil"/>
              <w:bottom w:val="single" w:sz="4" w:space="0" w:color="auto"/>
              <w:right w:val="single" w:sz="4" w:space="0" w:color="auto"/>
            </w:tcBorders>
            <w:shd w:val="clear" w:color="auto" w:fill="auto"/>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Гранично мінімально схожі-</w:t>
            </w:r>
            <w:proofErr w:type="spellStart"/>
            <w:r w:rsidRPr="00B03A9A">
              <w:rPr>
                <w:rFonts w:ascii="Times New Roman" w:eastAsia="Times New Roman" w:hAnsi="Times New Roman"/>
                <w:b/>
                <w:color w:val="000000"/>
                <w:sz w:val="24"/>
                <w:szCs w:val="24"/>
                <w:lang w:val="uk-UA" w:eastAsia="ru-RU"/>
              </w:rPr>
              <w:t>сть</w:t>
            </w:r>
            <w:proofErr w:type="spellEnd"/>
            <w:r w:rsidRPr="00B03A9A">
              <w:rPr>
                <w:rFonts w:ascii="Times New Roman" w:eastAsia="Times New Roman" w:hAnsi="Times New Roman"/>
                <w:b/>
                <w:color w:val="000000"/>
                <w:sz w:val="24"/>
                <w:szCs w:val="24"/>
                <w:lang w:val="uk-UA" w:eastAsia="ru-RU"/>
              </w:rPr>
              <w:t xml:space="preserve"> </w:t>
            </w:r>
            <w:proofErr w:type="spellStart"/>
            <w:r w:rsidRPr="00B03A9A">
              <w:rPr>
                <w:rFonts w:ascii="Times New Roman" w:eastAsia="Times New Roman" w:hAnsi="Times New Roman"/>
                <w:b/>
                <w:color w:val="000000"/>
                <w:sz w:val="24"/>
                <w:szCs w:val="24"/>
                <w:lang w:val="uk-UA" w:eastAsia="ru-RU"/>
              </w:rPr>
              <w:t>насін</w:t>
            </w:r>
            <w:proofErr w:type="spellEnd"/>
            <w:r w:rsidRPr="00B03A9A">
              <w:rPr>
                <w:rFonts w:ascii="Times New Roman" w:eastAsia="Times New Roman" w:hAnsi="Times New Roman"/>
                <w:b/>
                <w:color w:val="000000"/>
                <w:sz w:val="24"/>
                <w:szCs w:val="24"/>
                <w:lang w:val="uk-UA" w:eastAsia="ru-RU"/>
              </w:rPr>
              <w:t>-ня%</w:t>
            </w:r>
          </w:p>
        </w:tc>
        <w:tc>
          <w:tcPr>
            <w:tcW w:w="659" w:type="pct"/>
            <w:gridSpan w:val="2"/>
            <w:tcBorders>
              <w:top w:val="single" w:sz="4" w:space="0" w:color="auto"/>
              <w:left w:val="nil"/>
              <w:bottom w:val="single" w:sz="4" w:space="0" w:color="auto"/>
              <w:right w:val="single" w:sz="4" w:space="0" w:color="auto"/>
            </w:tcBorders>
            <w:shd w:val="clear" w:color="auto" w:fill="auto"/>
          </w:tcPr>
          <w:p w:rsidR="00154386" w:rsidRPr="00B03A9A" w:rsidRDefault="00154386" w:rsidP="00B938EC">
            <w:pPr>
              <w:spacing w:after="0" w:line="240" w:lineRule="auto"/>
              <w:jc w:val="center"/>
              <w:rPr>
                <w:rFonts w:ascii="Times New Roman" w:eastAsia="Times New Roman" w:hAnsi="Times New Roman"/>
                <w:b/>
                <w:color w:val="000000"/>
                <w:sz w:val="24"/>
                <w:szCs w:val="24"/>
                <w:lang w:val="uk-UA" w:eastAsia="ru-RU"/>
              </w:rPr>
            </w:pPr>
            <w:r w:rsidRPr="00B03A9A">
              <w:rPr>
                <w:rFonts w:ascii="Times New Roman" w:eastAsia="Times New Roman" w:hAnsi="Times New Roman"/>
                <w:b/>
                <w:color w:val="000000"/>
                <w:sz w:val="24"/>
                <w:szCs w:val="24"/>
                <w:lang w:val="uk-UA" w:eastAsia="ru-RU"/>
              </w:rPr>
              <w:t>Маса 1000 насінин не менше - грам</w:t>
            </w:r>
          </w:p>
        </w:tc>
      </w:tr>
      <w:tr w:rsidR="00154386" w:rsidRPr="00B03A9A" w:rsidTr="00B938EC">
        <w:trPr>
          <w:trHeight w:val="510"/>
        </w:trPr>
        <w:tc>
          <w:tcPr>
            <w:tcW w:w="5000" w:type="pct"/>
            <w:gridSpan w:val="11"/>
            <w:tcBorders>
              <w:left w:val="single" w:sz="4" w:space="0" w:color="auto"/>
              <w:bottom w:val="single" w:sz="4" w:space="0" w:color="auto"/>
              <w:right w:val="single" w:sz="4" w:space="0" w:color="auto"/>
            </w:tcBorders>
            <w:shd w:val="clear" w:color="auto" w:fill="auto"/>
            <w:noWrap/>
          </w:tcPr>
          <w:p w:rsidR="00154386" w:rsidRPr="00B03A9A" w:rsidRDefault="00154386" w:rsidP="00B938EC">
            <w:pPr>
              <w:suppressAutoHyphens/>
              <w:spacing w:after="0" w:line="240" w:lineRule="auto"/>
              <w:jc w:val="center"/>
              <w:rPr>
                <w:rFonts w:ascii="Times New Roman" w:hAnsi="Times New Roman"/>
                <w:b/>
                <w:sz w:val="24"/>
                <w:szCs w:val="24"/>
                <w:lang w:val="uk-UA"/>
              </w:rPr>
            </w:pPr>
            <w:r w:rsidRPr="00B03A9A">
              <w:rPr>
                <w:rFonts w:ascii="Times New Roman" w:hAnsi="Times New Roman"/>
                <w:b/>
                <w:sz w:val="24"/>
                <w:szCs w:val="24"/>
                <w:lang w:val="uk-UA"/>
              </w:rPr>
              <w:t xml:space="preserve">ЛОТ 1 </w:t>
            </w:r>
            <w:r w:rsidRPr="007527A9">
              <w:rPr>
                <w:rFonts w:ascii="Times New Roman" w:hAnsi="Times New Roman"/>
                <w:b/>
                <w:sz w:val="24"/>
                <w:szCs w:val="24"/>
                <w:lang w:val="uk-UA"/>
              </w:rPr>
              <w:t xml:space="preserve"> Насіння моркви, капусти, редиски, огірків тощо, код за ДК021:2015 - </w:t>
            </w:r>
            <w:r w:rsidRPr="007527A9">
              <w:rPr>
                <w:rFonts w:ascii="Times New Roman" w:hAnsi="Times New Roman"/>
                <w:b/>
                <w:color w:val="000000"/>
                <w:sz w:val="24"/>
                <w:szCs w:val="24"/>
                <w:lang w:val="uk-UA"/>
              </w:rPr>
              <w:t>03111700-9</w:t>
            </w:r>
            <w:r w:rsidRPr="007527A9">
              <w:rPr>
                <w:rFonts w:ascii="Times New Roman" w:hAnsi="Times New Roman"/>
                <w:b/>
                <w:color w:val="000000"/>
                <w:sz w:val="24"/>
                <w:szCs w:val="24"/>
              </w:rPr>
              <w:t> </w:t>
            </w:r>
            <w:r w:rsidRPr="007527A9">
              <w:rPr>
                <w:rFonts w:ascii="Times New Roman" w:hAnsi="Times New Roman"/>
                <w:b/>
                <w:sz w:val="24"/>
                <w:szCs w:val="24"/>
                <w:lang w:val="uk-UA"/>
              </w:rPr>
              <w:t>Насіння овочів</w:t>
            </w:r>
          </w:p>
        </w:tc>
      </w:tr>
      <w:tr w:rsidR="00154386" w:rsidRPr="00B03A9A"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1</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Насіння цибулі</w:t>
            </w:r>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5B3412">
              <w:rPr>
                <w:rFonts w:ascii="Times New Roman" w:eastAsia="Times New Roman" w:hAnsi="Times New Roman"/>
                <w:color w:val="000000"/>
                <w:sz w:val="24"/>
                <w:szCs w:val="24"/>
                <w:lang w:val="uk-UA" w:eastAsia="ru-RU"/>
              </w:rPr>
              <w:t>Дерек</w:t>
            </w:r>
            <w:proofErr w:type="spellEnd"/>
          </w:p>
        </w:tc>
        <w:tc>
          <w:tcPr>
            <w:tcW w:w="673" w:type="pct"/>
            <w:tcBorders>
              <w:top w:val="single" w:sz="4" w:space="0" w:color="auto"/>
              <w:left w:val="nil"/>
              <w:bottom w:val="single" w:sz="4" w:space="0" w:color="auto"/>
              <w:right w:val="nil"/>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en-US" w:eastAsia="ru-RU"/>
              </w:rPr>
              <w:t>Hazera</w:t>
            </w:r>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250000 </w:t>
            </w:r>
            <w:proofErr w:type="spellStart"/>
            <w:r w:rsidRPr="005B3412">
              <w:rPr>
                <w:rFonts w:ascii="Times New Roman" w:eastAsia="Times New Roman" w:hAnsi="Times New Roman"/>
                <w:color w:val="000000"/>
                <w:sz w:val="24"/>
                <w:szCs w:val="24"/>
                <w:lang w:val="uk-UA" w:eastAsia="ru-RU"/>
              </w:rPr>
              <w:t>шт</w:t>
            </w:r>
            <w:proofErr w:type="spellEnd"/>
            <w:r w:rsidRPr="005B3412">
              <w:rPr>
                <w:rFonts w:ascii="Times New Roman" w:eastAsia="Times New Roman" w:hAnsi="Times New Roman"/>
                <w:color w:val="000000"/>
                <w:sz w:val="24"/>
                <w:szCs w:val="24"/>
                <w:lang w:val="uk-UA" w:eastAsia="ru-RU"/>
              </w:rPr>
              <w:t xml:space="preserve"> насінин</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hAnsi="Times New Roman"/>
                <w:color w:val="000000"/>
                <w:sz w:val="24"/>
                <w:szCs w:val="24"/>
              </w:rPr>
              <w:t>8</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1</w:t>
            </w:r>
            <w:r w:rsidRPr="005B3412">
              <w:rPr>
                <w:rFonts w:ascii="Times New Roman" w:hAnsi="Times New Roman"/>
                <w:color w:val="000000"/>
                <w:sz w:val="24"/>
                <w:szCs w:val="24"/>
                <w:lang w:val="uk-UA"/>
              </w:rPr>
              <w:t>15</w:t>
            </w:r>
            <w:r w:rsidRPr="005B3412">
              <w:rPr>
                <w:rFonts w:ascii="Times New Roman" w:hAnsi="Times New Roman"/>
                <w:color w:val="000000"/>
                <w:sz w:val="24"/>
                <w:szCs w:val="24"/>
              </w:rPr>
              <w:t xml:space="preserve"> -1</w:t>
            </w:r>
            <w:r w:rsidRPr="005B3412">
              <w:rPr>
                <w:rFonts w:ascii="Times New Roman" w:hAnsi="Times New Roman"/>
                <w:color w:val="000000"/>
                <w:sz w:val="24"/>
                <w:szCs w:val="24"/>
                <w:lang w:val="uk-UA"/>
              </w:rPr>
              <w:t>20</w:t>
            </w:r>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B03A9A"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2</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4C71CD"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б</w:t>
            </w:r>
            <w:proofErr w:type="spellStart"/>
            <w:r>
              <w:rPr>
                <w:rFonts w:ascii="Times New Roman" w:eastAsia="Times New Roman" w:hAnsi="Times New Roman"/>
                <w:color w:val="000000"/>
                <w:sz w:val="24"/>
                <w:szCs w:val="24"/>
                <w:lang w:eastAsia="ru-RU"/>
              </w:rPr>
              <w:t>уряк</w:t>
            </w:r>
            <w:proofErr w:type="spellEnd"/>
            <w:r>
              <w:rPr>
                <w:rFonts w:ascii="Times New Roman" w:eastAsia="Times New Roman" w:hAnsi="Times New Roman"/>
                <w:color w:val="000000"/>
                <w:sz w:val="24"/>
                <w:szCs w:val="24"/>
                <w:lang w:val="uk-UA" w:eastAsia="ru-RU"/>
              </w:rPr>
              <w:t xml:space="preserve">а </w:t>
            </w:r>
            <w:r>
              <w:rPr>
                <w:rFonts w:ascii="Times New Roman" w:eastAsia="Times New Roman" w:hAnsi="Times New Roman"/>
                <w:color w:val="000000"/>
                <w:sz w:val="24"/>
                <w:szCs w:val="24"/>
                <w:lang w:eastAsia="ru-RU"/>
              </w:rPr>
              <w:t>столов</w:t>
            </w:r>
            <w:r>
              <w:rPr>
                <w:rFonts w:ascii="Times New Roman" w:eastAsia="Times New Roman" w:hAnsi="Times New Roman"/>
                <w:color w:val="000000"/>
                <w:sz w:val="24"/>
                <w:szCs w:val="24"/>
                <w:lang w:val="uk-UA" w:eastAsia="ru-RU"/>
              </w:rPr>
              <w:t>ого</w:t>
            </w:r>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5B3412">
              <w:rPr>
                <w:rFonts w:ascii="Times New Roman" w:eastAsia="Times New Roman" w:hAnsi="Times New Roman"/>
                <w:color w:val="000000"/>
                <w:sz w:val="24"/>
                <w:szCs w:val="24"/>
                <w:lang w:eastAsia="ru-RU"/>
              </w:rPr>
              <w:t>Скарлет</w:t>
            </w:r>
            <w:proofErr w:type="spellEnd"/>
          </w:p>
        </w:tc>
        <w:tc>
          <w:tcPr>
            <w:tcW w:w="673" w:type="pct"/>
            <w:tcBorders>
              <w:top w:val="single" w:sz="4" w:space="0" w:color="auto"/>
              <w:left w:val="nil"/>
              <w:bottom w:val="single" w:sz="4" w:space="0" w:color="auto"/>
              <w:right w:val="nil"/>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en-US" w:eastAsia="ru-RU"/>
              </w:rPr>
              <w:t>Hazera</w:t>
            </w:r>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eastAsia="ru-RU"/>
              </w:rPr>
              <w:t>50000</w:t>
            </w:r>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шт</w:t>
            </w:r>
            <w:proofErr w:type="spellEnd"/>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hAnsi="Times New Roman"/>
                <w:color w:val="000000"/>
                <w:sz w:val="24"/>
                <w:szCs w:val="24"/>
              </w:rPr>
              <w:t>1</w:t>
            </w:r>
            <w:r w:rsidRPr="005B3412">
              <w:rPr>
                <w:rFonts w:ascii="Times New Roman" w:hAnsi="Times New Roman"/>
                <w:color w:val="000000"/>
                <w:sz w:val="24"/>
                <w:szCs w:val="24"/>
                <w:lang w:val="uk-UA"/>
              </w:rPr>
              <w:t>0</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110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B03A9A"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3</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4C71CD"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м</w:t>
            </w:r>
            <w:proofErr w:type="spellStart"/>
            <w:r>
              <w:rPr>
                <w:rFonts w:ascii="Times New Roman" w:eastAsia="Times New Roman" w:hAnsi="Times New Roman"/>
                <w:color w:val="000000"/>
                <w:sz w:val="24"/>
                <w:szCs w:val="24"/>
                <w:lang w:eastAsia="ru-RU"/>
              </w:rPr>
              <w:t>оркв</w:t>
            </w:r>
            <w:proofErr w:type="spellEnd"/>
            <w:r>
              <w:rPr>
                <w:rFonts w:ascii="Times New Roman" w:eastAsia="Times New Roman" w:hAnsi="Times New Roman"/>
                <w:color w:val="000000"/>
                <w:sz w:val="24"/>
                <w:szCs w:val="24"/>
                <w:lang w:val="uk-UA" w:eastAsia="ru-RU"/>
              </w:rPr>
              <w:t>и</w:t>
            </w:r>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eastAsia="ru-RU"/>
              </w:rPr>
              <w:t>Каскад</w:t>
            </w:r>
          </w:p>
        </w:tc>
        <w:tc>
          <w:tcPr>
            <w:tcW w:w="673" w:type="pct"/>
            <w:tcBorders>
              <w:top w:val="single" w:sz="4" w:space="0" w:color="auto"/>
              <w:left w:val="nil"/>
              <w:bottom w:val="single" w:sz="4" w:space="0" w:color="auto"/>
              <w:right w:val="nil"/>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5B3412">
              <w:rPr>
                <w:rFonts w:ascii="Times New Roman" w:eastAsia="Times New Roman" w:hAnsi="Times New Roman"/>
                <w:color w:val="040C28"/>
                <w:sz w:val="24"/>
                <w:szCs w:val="24"/>
                <w:lang w:eastAsia="ru-RU"/>
              </w:rPr>
              <w:t>Bejo</w:t>
            </w:r>
            <w:proofErr w:type="spellEnd"/>
            <w:r w:rsidRPr="005B3412">
              <w:rPr>
                <w:rFonts w:ascii="Times New Roman" w:eastAsia="Times New Roman" w:hAnsi="Times New Roman"/>
                <w:color w:val="040C28"/>
                <w:sz w:val="24"/>
                <w:szCs w:val="24"/>
                <w:lang w:eastAsia="ru-RU"/>
              </w:rPr>
              <w:t xml:space="preserve"> </w:t>
            </w:r>
            <w:proofErr w:type="spellStart"/>
            <w:r w:rsidRPr="005B3412">
              <w:rPr>
                <w:rFonts w:ascii="Times New Roman" w:eastAsia="Times New Roman" w:hAnsi="Times New Roman"/>
                <w:color w:val="040C28"/>
                <w:sz w:val="24"/>
                <w:szCs w:val="24"/>
                <w:lang w:eastAsia="ru-RU"/>
              </w:rPr>
              <w:t>Zaden</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eastAsia="ru-RU"/>
              </w:rPr>
              <w:t xml:space="preserve">100000 </w:t>
            </w:r>
            <w:proofErr w:type="spellStart"/>
            <w:r w:rsidRPr="005B3412">
              <w:rPr>
                <w:rFonts w:ascii="Times New Roman" w:eastAsia="Times New Roman" w:hAnsi="Times New Roman"/>
                <w:color w:val="000000"/>
                <w:sz w:val="24"/>
                <w:szCs w:val="24"/>
                <w:lang w:eastAsia="ru-RU"/>
              </w:rPr>
              <w:t>шт</w:t>
            </w:r>
            <w:proofErr w:type="spellEnd"/>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1</w:t>
            </w:r>
            <w:r w:rsidRPr="005B3412">
              <w:rPr>
                <w:rFonts w:ascii="Times New Roman" w:hAnsi="Times New Roman"/>
                <w:color w:val="000000"/>
                <w:sz w:val="24"/>
                <w:szCs w:val="24"/>
                <w:lang w:val="uk-UA"/>
              </w:rPr>
              <w:t>5</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130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B03A9A"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4</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4C71CD"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о</w:t>
            </w:r>
            <w:proofErr w:type="spellStart"/>
            <w:r>
              <w:rPr>
                <w:rFonts w:ascii="Times New Roman" w:eastAsia="Times New Roman" w:hAnsi="Times New Roman"/>
                <w:color w:val="000000"/>
                <w:sz w:val="24"/>
                <w:szCs w:val="24"/>
                <w:lang w:eastAsia="ru-RU"/>
              </w:rPr>
              <w:t>гір</w:t>
            </w:r>
            <w:r>
              <w:rPr>
                <w:rFonts w:ascii="Times New Roman" w:eastAsia="Times New Roman" w:hAnsi="Times New Roman"/>
                <w:color w:val="000000"/>
                <w:sz w:val="24"/>
                <w:szCs w:val="24"/>
                <w:lang w:val="uk-UA" w:eastAsia="ru-RU"/>
              </w:rPr>
              <w:t>ків</w:t>
            </w:r>
            <w:proofErr w:type="spellEnd"/>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5B3412">
              <w:rPr>
                <w:rFonts w:ascii="Times New Roman" w:eastAsia="Times New Roman" w:hAnsi="Times New Roman"/>
                <w:color w:val="000000"/>
                <w:sz w:val="24"/>
                <w:szCs w:val="24"/>
                <w:lang w:val="uk-UA" w:eastAsia="ru-RU"/>
              </w:rPr>
              <w:t>Ілонара</w:t>
            </w:r>
            <w:proofErr w:type="spellEnd"/>
          </w:p>
        </w:tc>
        <w:tc>
          <w:tcPr>
            <w:tcW w:w="673" w:type="pct"/>
            <w:tcBorders>
              <w:top w:val="single" w:sz="4" w:space="0" w:color="auto"/>
              <w:left w:val="nil"/>
              <w:bottom w:val="single" w:sz="4" w:space="0" w:color="auto"/>
              <w:right w:val="nil"/>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en-US" w:eastAsia="ru-RU"/>
              </w:rPr>
            </w:pPr>
            <w:proofErr w:type="spellStart"/>
            <w:r w:rsidRPr="005B3412">
              <w:rPr>
                <w:rFonts w:ascii="Times New Roman" w:eastAsia="Times New Roman" w:hAnsi="Times New Roman"/>
                <w:color w:val="000000"/>
                <w:sz w:val="24"/>
                <w:szCs w:val="24"/>
                <w:lang w:eastAsia="ru-RU"/>
              </w:rPr>
              <w:t>Rijk</w:t>
            </w:r>
            <w:proofErr w:type="spellEnd"/>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Zwaan</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val="uk-UA" w:eastAsia="ru-RU"/>
              </w:rPr>
              <w:t>250</w:t>
            </w:r>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шт</w:t>
            </w:r>
            <w:proofErr w:type="spellEnd"/>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lang w:val="uk-UA"/>
              </w:rPr>
              <w:t>6</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40 -45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B03A9A"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5</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к</w:t>
            </w:r>
            <w:proofErr w:type="spellStart"/>
            <w:r>
              <w:rPr>
                <w:rFonts w:ascii="Times New Roman" w:eastAsia="Times New Roman" w:hAnsi="Times New Roman"/>
                <w:color w:val="000000"/>
                <w:sz w:val="24"/>
                <w:szCs w:val="24"/>
                <w:lang w:eastAsia="ru-RU"/>
              </w:rPr>
              <w:t>апуст</w:t>
            </w:r>
            <w:proofErr w:type="spellEnd"/>
            <w:r>
              <w:rPr>
                <w:rFonts w:ascii="Times New Roman" w:eastAsia="Times New Roman" w:hAnsi="Times New Roman"/>
                <w:color w:val="000000"/>
                <w:sz w:val="24"/>
                <w:szCs w:val="24"/>
                <w:lang w:val="uk-UA" w:eastAsia="ru-RU"/>
              </w:rPr>
              <w:t>и</w:t>
            </w:r>
            <w:r w:rsidRPr="005B3412">
              <w:rPr>
                <w:rFonts w:ascii="Times New Roman" w:eastAsia="Times New Roman" w:hAnsi="Times New Roman"/>
                <w:color w:val="000000"/>
                <w:sz w:val="24"/>
                <w:szCs w:val="24"/>
                <w:lang w:eastAsia="ru-RU"/>
              </w:rPr>
              <w:t xml:space="preserve"> </w:t>
            </w:r>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5B3412">
              <w:rPr>
                <w:rFonts w:ascii="Times New Roman" w:eastAsia="Times New Roman" w:hAnsi="Times New Roman"/>
                <w:color w:val="000000"/>
                <w:sz w:val="24"/>
                <w:szCs w:val="24"/>
                <w:lang w:eastAsia="ru-RU"/>
              </w:rPr>
              <w:t>Агресор</w:t>
            </w:r>
            <w:proofErr w:type="spellEnd"/>
          </w:p>
        </w:tc>
        <w:tc>
          <w:tcPr>
            <w:tcW w:w="673" w:type="pct"/>
            <w:tcBorders>
              <w:top w:val="single" w:sz="4" w:space="0" w:color="auto"/>
              <w:left w:val="nil"/>
              <w:bottom w:val="single" w:sz="4" w:space="0" w:color="auto"/>
              <w:right w:val="nil"/>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40C28"/>
                <w:sz w:val="24"/>
                <w:szCs w:val="24"/>
                <w:lang w:eastAsia="ru-RU"/>
              </w:rPr>
            </w:pPr>
            <w:proofErr w:type="spellStart"/>
            <w:r w:rsidRPr="005B3412">
              <w:rPr>
                <w:rFonts w:ascii="Times New Roman" w:eastAsia="Times New Roman" w:hAnsi="Times New Roman"/>
                <w:color w:val="000000"/>
                <w:sz w:val="24"/>
                <w:szCs w:val="24"/>
                <w:lang w:eastAsia="ru-RU"/>
              </w:rPr>
              <w:t>Syngenta</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eastAsia="ru-RU"/>
              </w:rPr>
              <w:t>250</w:t>
            </w:r>
            <w:r w:rsidRPr="005B3412">
              <w:rPr>
                <w:rFonts w:ascii="Times New Roman" w:eastAsia="Times New Roman" w:hAnsi="Times New Roman"/>
                <w:color w:val="000000"/>
                <w:sz w:val="24"/>
                <w:szCs w:val="24"/>
                <w:lang w:val="uk-UA" w:eastAsia="ru-RU"/>
              </w:rPr>
              <w:t xml:space="preserve">0 </w:t>
            </w:r>
            <w:proofErr w:type="spellStart"/>
            <w:r w:rsidRPr="005B3412">
              <w:rPr>
                <w:rFonts w:ascii="Times New Roman" w:eastAsia="Times New Roman" w:hAnsi="Times New Roman"/>
                <w:color w:val="000000"/>
                <w:sz w:val="24"/>
                <w:szCs w:val="24"/>
                <w:lang w:eastAsia="ru-RU"/>
              </w:rPr>
              <w:t>шт</w:t>
            </w:r>
            <w:proofErr w:type="spellEnd"/>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36</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120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6</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к</w:t>
            </w:r>
            <w:proofErr w:type="spellStart"/>
            <w:r>
              <w:rPr>
                <w:rFonts w:ascii="Times New Roman" w:eastAsia="Times New Roman" w:hAnsi="Times New Roman"/>
                <w:color w:val="000000"/>
                <w:sz w:val="24"/>
                <w:szCs w:val="24"/>
                <w:lang w:eastAsia="ru-RU"/>
              </w:rPr>
              <w:t>апуст</w:t>
            </w:r>
            <w:proofErr w:type="spellEnd"/>
            <w:r>
              <w:rPr>
                <w:rFonts w:ascii="Times New Roman" w:eastAsia="Times New Roman" w:hAnsi="Times New Roman"/>
                <w:color w:val="000000"/>
                <w:sz w:val="24"/>
                <w:szCs w:val="24"/>
                <w:lang w:val="uk-UA" w:eastAsia="ru-RU"/>
              </w:rPr>
              <w:t>и</w:t>
            </w:r>
            <w:r w:rsidRPr="005B3412">
              <w:rPr>
                <w:rFonts w:ascii="Times New Roman" w:eastAsia="Times New Roman" w:hAnsi="Times New Roman"/>
                <w:color w:val="000000"/>
                <w:sz w:val="24"/>
                <w:szCs w:val="24"/>
                <w:lang w:eastAsia="ru-RU"/>
              </w:rPr>
              <w:t xml:space="preserve"> </w:t>
            </w:r>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5B3412">
              <w:rPr>
                <w:rFonts w:ascii="Times New Roman" w:eastAsia="Times New Roman" w:hAnsi="Times New Roman"/>
                <w:color w:val="000000"/>
                <w:sz w:val="24"/>
                <w:szCs w:val="24"/>
                <w:lang w:val="uk-UA" w:eastAsia="ru-RU"/>
              </w:rPr>
              <w:t>Сторідор</w:t>
            </w:r>
            <w:proofErr w:type="spellEnd"/>
          </w:p>
        </w:tc>
        <w:tc>
          <w:tcPr>
            <w:tcW w:w="673" w:type="pct"/>
            <w:tcBorders>
              <w:top w:val="single" w:sz="4" w:space="0" w:color="auto"/>
              <w:left w:val="nil"/>
              <w:bottom w:val="single" w:sz="4" w:space="0" w:color="auto"/>
              <w:right w:val="nil"/>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5B3412">
              <w:rPr>
                <w:rFonts w:ascii="Times New Roman" w:eastAsia="Times New Roman" w:hAnsi="Times New Roman"/>
                <w:color w:val="000000"/>
                <w:sz w:val="24"/>
                <w:szCs w:val="24"/>
                <w:lang w:eastAsia="ru-RU"/>
              </w:rPr>
              <w:t>Syngenta</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eastAsia="ru-RU"/>
              </w:rPr>
              <w:t xml:space="preserve">2500 </w:t>
            </w:r>
            <w:proofErr w:type="spellStart"/>
            <w:r w:rsidRPr="005B3412">
              <w:rPr>
                <w:rFonts w:ascii="Times New Roman" w:eastAsia="Times New Roman" w:hAnsi="Times New Roman"/>
                <w:color w:val="000000"/>
                <w:sz w:val="24"/>
                <w:szCs w:val="24"/>
                <w:lang w:eastAsia="ru-RU"/>
              </w:rPr>
              <w:t>шт</w:t>
            </w:r>
            <w:proofErr w:type="spellEnd"/>
            <w:r w:rsidRPr="005B3412">
              <w:rPr>
                <w:rFonts w:ascii="Times New Roman" w:eastAsia="Times New Roman" w:hAnsi="Times New Roman"/>
                <w:color w:val="000000"/>
                <w:sz w:val="24"/>
                <w:szCs w:val="24"/>
                <w:lang w:eastAsia="ru-RU"/>
              </w:rPr>
              <w:t xml:space="preserve"> </w:t>
            </w:r>
            <w:proofErr w:type="spellStart"/>
            <w:r w:rsidRPr="005B3412">
              <w:rPr>
                <w:rFonts w:ascii="Times New Roman" w:eastAsia="Times New Roman" w:hAnsi="Times New Roman"/>
                <w:color w:val="000000"/>
                <w:sz w:val="24"/>
                <w:szCs w:val="24"/>
                <w:lang w:eastAsia="ru-RU"/>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Pr>
                <w:rFonts w:ascii="Times New Roman" w:eastAsia="Times New Roman" w:hAnsi="Times New Roman"/>
                <w:color w:val="000000"/>
                <w:sz w:val="24"/>
                <w:szCs w:val="24"/>
                <w:lang w:val="uk-UA" w:eastAsia="ru-RU"/>
              </w:rPr>
              <w:t>90</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lang w:val="uk-UA"/>
              </w:rPr>
              <w:t>130-135 дні</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lastRenderedPageBreak/>
              <w:t>7</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154386" w:rsidRDefault="00154386" w:rsidP="00B938EC">
            <w:pPr>
              <w:spacing w:after="0" w:line="240" w:lineRule="auto"/>
              <w:jc w:val="center"/>
              <w:rPr>
                <w:rFonts w:ascii="Times New Roman" w:eastAsia="Times New Roman" w:hAnsi="Times New Roman"/>
                <w:color w:val="000000"/>
                <w:sz w:val="24"/>
                <w:szCs w:val="24"/>
                <w:lang w:val="uk-UA" w:eastAsia="ru-RU"/>
              </w:rPr>
            </w:pPr>
            <w:r w:rsidRPr="00154386">
              <w:rPr>
                <w:rFonts w:ascii="Times New Roman" w:eastAsia="Times New Roman" w:hAnsi="Times New Roman"/>
                <w:color w:val="000000"/>
                <w:sz w:val="24"/>
                <w:szCs w:val="24"/>
                <w:lang w:val="uk-UA" w:eastAsia="ru-RU"/>
              </w:rPr>
              <w:t>Насіння р</w:t>
            </w:r>
            <w:proofErr w:type="spellStart"/>
            <w:r w:rsidRPr="00154386">
              <w:rPr>
                <w:rFonts w:ascii="Times New Roman" w:eastAsia="Times New Roman" w:hAnsi="Times New Roman"/>
                <w:color w:val="000000"/>
                <w:sz w:val="24"/>
                <w:szCs w:val="24"/>
                <w:lang w:eastAsia="ru-RU"/>
              </w:rPr>
              <w:t>едиск</w:t>
            </w:r>
            <w:proofErr w:type="spellEnd"/>
            <w:r w:rsidRPr="00154386">
              <w:rPr>
                <w:rFonts w:ascii="Times New Roman" w:eastAsia="Times New Roman" w:hAnsi="Times New Roman"/>
                <w:color w:val="000000"/>
                <w:sz w:val="24"/>
                <w:szCs w:val="24"/>
                <w:lang w:val="uk-UA" w:eastAsia="ru-RU"/>
              </w:rPr>
              <w:t>и</w:t>
            </w:r>
          </w:p>
          <w:p w:rsidR="00154386" w:rsidRPr="00154386"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154386">
              <w:rPr>
                <w:rFonts w:ascii="Times New Roman" w:eastAsia="Times New Roman" w:hAnsi="Times New Roman"/>
                <w:color w:val="000000"/>
                <w:sz w:val="24"/>
                <w:szCs w:val="24"/>
                <w:lang w:val="uk-UA" w:eastAsia="ru-RU"/>
              </w:rPr>
              <w:t>Меліто</w:t>
            </w:r>
            <w:proofErr w:type="spellEnd"/>
          </w:p>
        </w:tc>
        <w:tc>
          <w:tcPr>
            <w:tcW w:w="673" w:type="pct"/>
            <w:tcBorders>
              <w:top w:val="single" w:sz="4" w:space="0" w:color="auto"/>
              <w:left w:val="nil"/>
              <w:bottom w:val="single" w:sz="4" w:space="0" w:color="auto"/>
              <w:right w:val="nil"/>
            </w:tcBorders>
            <w:shd w:val="clear" w:color="auto" w:fill="auto"/>
          </w:tcPr>
          <w:p w:rsidR="00154386" w:rsidRPr="00154386"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154386">
              <w:rPr>
                <w:rFonts w:ascii="Times New Roman" w:eastAsia="Times New Roman" w:hAnsi="Times New Roman"/>
                <w:color w:val="000000"/>
                <w:sz w:val="24"/>
                <w:szCs w:val="24"/>
                <w:lang w:eastAsia="ru-RU"/>
              </w:rPr>
              <w:t>Hazera</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154386"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tcPr>
          <w:p w:rsidR="00154386" w:rsidRPr="00154386" w:rsidRDefault="00154386" w:rsidP="00B938EC">
            <w:pPr>
              <w:spacing w:after="0" w:line="240" w:lineRule="auto"/>
              <w:jc w:val="center"/>
              <w:rPr>
                <w:rFonts w:ascii="Times New Roman" w:eastAsia="Times New Roman" w:hAnsi="Times New Roman"/>
                <w:color w:val="000000"/>
                <w:sz w:val="24"/>
                <w:szCs w:val="24"/>
                <w:lang w:eastAsia="ru-RU"/>
              </w:rPr>
            </w:pPr>
            <w:r w:rsidRPr="00154386">
              <w:rPr>
                <w:rFonts w:ascii="Times New Roman" w:eastAsia="Times New Roman" w:hAnsi="Times New Roman"/>
                <w:color w:val="000000"/>
                <w:sz w:val="24"/>
                <w:szCs w:val="24"/>
                <w:lang w:eastAsia="ru-RU"/>
              </w:rPr>
              <w:t xml:space="preserve">25000 </w:t>
            </w:r>
            <w:proofErr w:type="spellStart"/>
            <w:r w:rsidRPr="00154386">
              <w:rPr>
                <w:rFonts w:ascii="Times New Roman" w:eastAsia="Times New Roman" w:hAnsi="Times New Roman"/>
                <w:color w:val="000000"/>
                <w:sz w:val="24"/>
                <w:szCs w:val="24"/>
                <w:lang w:eastAsia="ru-RU"/>
              </w:rPr>
              <w:t>шт</w:t>
            </w:r>
            <w:proofErr w:type="spellEnd"/>
            <w:r w:rsidRPr="00154386">
              <w:rPr>
                <w:rFonts w:ascii="Times New Roman" w:eastAsia="Times New Roman" w:hAnsi="Times New Roman"/>
                <w:color w:val="000000"/>
                <w:sz w:val="24"/>
                <w:szCs w:val="24"/>
                <w:lang w:eastAsia="ru-RU"/>
              </w:rPr>
              <w:t xml:space="preserve"> </w:t>
            </w:r>
            <w:proofErr w:type="spellStart"/>
            <w:r w:rsidRPr="00154386">
              <w:rPr>
                <w:rFonts w:ascii="Times New Roman" w:eastAsia="Times New Roman" w:hAnsi="Times New Roman"/>
                <w:color w:val="000000"/>
                <w:sz w:val="24"/>
                <w:szCs w:val="24"/>
                <w:lang w:eastAsia="ru-RU"/>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154386" w:rsidRDefault="00154386" w:rsidP="00B938EC">
            <w:pPr>
              <w:spacing w:after="0" w:line="240" w:lineRule="auto"/>
              <w:jc w:val="center"/>
              <w:rPr>
                <w:rFonts w:ascii="Times New Roman" w:hAnsi="Times New Roman"/>
                <w:color w:val="000000"/>
                <w:sz w:val="24"/>
                <w:szCs w:val="24"/>
                <w:lang w:val="uk-UA"/>
              </w:rPr>
            </w:pPr>
            <w:r w:rsidRPr="00154386">
              <w:rPr>
                <w:rFonts w:ascii="Times New Roman" w:hAnsi="Times New Roman"/>
                <w:color w:val="000000"/>
                <w:sz w:val="24"/>
                <w:szCs w:val="24"/>
                <w:lang w:val="uk-UA"/>
              </w:rPr>
              <w:t>8</w:t>
            </w:r>
            <w:r w:rsidRPr="00154386">
              <w:rPr>
                <w:rFonts w:ascii="Times New Roman" w:hAnsi="Times New Roman"/>
                <w:color w:val="000000"/>
                <w:sz w:val="24"/>
                <w:szCs w:val="24"/>
              </w:rPr>
              <w:t>0</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154386" w:rsidRDefault="00154386" w:rsidP="00B938EC">
            <w:pPr>
              <w:spacing w:after="0" w:line="240" w:lineRule="auto"/>
              <w:jc w:val="center"/>
              <w:rPr>
                <w:rFonts w:ascii="Times New Roman" w:hAnsi="Times New Roman"/>
                <w:color w:val="000000"/>
                <w:sz w:val="24"/>
                <w:szCs w:val="24"/>
                <w:lang w:val="uk-UA"/>
              </w:rPr>
            </w:pPr>
            <w:r w:rsidRPr="00154386">
              <w:rPr>
                <w:rFonts w:ascii="Times New Roman" w:hAnsi="Times New Roman"/>
                <w:color w:val="000000"/>
                <w:sz w:val="24"/>
                <w:szCs w:val="24"/>
              </w:rPr>
              <w:t xml:space="preserve">18 - 20 </w:t>
            </w:r>
            <w:proofErr w:type="spellStart"/>
            <w:r w:rsidRPr="00154386">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154386" w:rsidRDefault="00154386" w:rsidP="00B938EC">
            <w:pPr>
              <w:spacing w:after="0" w:line="240" w:lineRule="auto"/>
              <w:jc w:val="center"/>
              <w:rPr>
                <w:rFonts w:ascii="Times New Roman" w:hAnsi="Times New Roman"/>
                <w:color w:val="000000"/>
                <w:sz w:val="24"/>
                <w:szCs w:val="24"/>
              </w:rPr>
            </w:pPr>
            <w:r w:rsidRPr="00154386">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154386" w:rsidRDefault="00154386" w:rsidP="00B938EC">
            <w:pPr>
              <w:spacing w:after="0" w:line="240" w:lineRule="auto"/>
              <w:jc w:val="center"/>
              <w:rPr>
                <w:rFonts w:ascii="Times New Roman" w:hAnsi="Times New Roman"/>
                <w:color w:val="000000"/>
                <w:sz w:val="24"/>
                <w:szCs w:val="24"/>
              </w:rPr>
            </w:pPr>
            <w:proofErr w:type="spellStart"/>
            <w:r w:rsidRPr="00154386">
              <w:rPr>
                <w:rFonts w:ascii="Times New Roman" w:hAnsi="Times New Roman"/>
                <w:color w:val="000000"/>
                <w:sz w:val="24"/>
                <w:szCs w:val="24"/>
              </w:rPr>
              <w:t>відповідно</w:t>
            </w:r>
            <w:proofErr w:type="spellEnd"/>
            <w:r w:rsidRPr="00154386">
              <w:rPr>
                <w:rFonts w:ascii="Times New Roman" w:hAnsi="Times New Roman"/>
                <w:color w:val="000000"/>
                <w:sz w:val="24"/>
                <w:szCs w:val="24"/>
              </w:rPr>
              <w:t xml:space="preserve"> до ДСТУ 7160:202</w:t>
            </w:r>
            <w:r w:rsidRPr="00154386">
              <w:rPr>
                <w:rFonts w:ascii="Times New Roman" w:hAnsi="Times New Roman"/>
                <w:color w:val="000000"/>
                <w:sz w:val="24"/>
                <w:szCs w:val="24"/>
                <w:lang w:val="uk-UA"/>
              </w:rPr>
              <w:t>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8</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4C71CD"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к</w:t>
            </w:r>
            <w:proofErr w:type="spellStart"/>
            <w:r w:rsidRPr="005B3412">
              <w:rPr>
                <w:rFonts w:ascii="Times New Roman" w:eastAsia="Times New Roman" w:hAnsi="Times New Roman"/>
                <w:color w:val="000000"/>
                <w:sz w:val="24"/>
                <w:szCs w:val="24"/>
                <w:lang w:eastAsia="ru-RU"/>
              </w:rPr>
              <w:t>авун</w:t>
            </w:r>
            <w:r>
              <w:rPr>
                <w:rFonts w:ascii="Times New Roman" w:eastAsia="Times New Roman" w:hAnsi="Times New Roman"/>
                <w:color w:val="000000"/>
                <w:sz w:val="24"/>
                <w:szCs w:val="24"/>
                <w:lang w:val="uk-UA" w:eastAsia="ru-RU"/>
              </w:rPr>
              <w:t>ів</w:t>
            </w:r>
            <w:proofErr w:type="spellEnd"/>
            <w:r>
              <w:rPr>
                <w:rFonts w:ascii="Times New Roman" w:eastAsia="Times New Roman" w:hAnsi="Times New Roman"/>
                <w:color w:val="000000"/>
                <w:sz w:val="24"/>
                <w:szCs w:val="24"/>
                <w:lang w:val="uk-UA" w:eastAsia="ru-RU"/>
              </w:rPr>
              <w:t xml:space="preserve"> </w:t>
            </w:r>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eastAsia="ru-RU"/>
              </w:rPr>
              <w:t xml:space="preserve">Топ </w:t>
            </w:r>
            <w:proofErr w:type="spellStart"/>
            <w:r w:rsidRPr="005B3412">
              <w:rPr>
                <w:rFonts w:ascii="Times New Roman" w:eastAsia="Times New Roman" w:hAnsi="Times New Roman"/>
                <w:color w:val="000000"/>
                <w:sz w:val="24"/>
                <w:szCs w:val="24"/>
                <w:lang w:eastAsia="ru-RU"/>
              </w:rPr>
              <w:t>Ган</w:t>
            </w:r>
            <w:proofErr w:type="spellEnd"/>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5B3412">
              <w:rPr>
                <w:rFonts w:ascii="Times New Roman" w:hAnsi="Times New Roman"/>
                <w:color w:val="000000"/>
                <w:sz w:val="24"/>
                <w:szCs w:val="24"/>
              </w:rPr>
              <w:t>Syngenta</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hAnsi="Times New Roman"/>
                <w:color w:val="000000"/>
                <w:sz w:val="24"/>
                <w:szCs w:val="24"/>
              </w:rPr>
              <w:t xml:space="preserve">1000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lang w:val="uk-UA"/>
              </w:rPr>
              <w:t>32</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58 - 62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9</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 xml:space="preserve"> к</w:t>
            </w:r>
            <w:proofErr w:type="spellStart"/>
            <w:r w:rsidRPr="005B3412">
              <w:rPr>
                <w:rFonts w:ascii="Times New Roman" w:eastAsia="Times New Roman" w:hAnsi="Times New Roman"/>
                <w:color w:val="000000"/>
                <w:sz w:val="24"/>
                <w:szCs w:val="24"/>
                <w:lang w:eastAsia="ru-RU"/>
              </w:rPr>
              <w:t>авун</w:t>
            </w:r>
            <w:r>
              <w:rPr>
                <w:rFonts w:ascii="Times New Roman" w:eastAsia="Times New Roman" w:hAnsi="Times New Roman"/>
                <w:color w:val="000000"/>
                <w:sz w:val="24"/>
                <w:szCs w:val="24"/>
                <w:lang w:val="uk-UA" w:eastAsia="ru-RU"/>
              </w:rPr>
              <w:t>ів</w:t>
            </w:r>
            <w:proofErr w:type="spellEnd"/>
          </w:p>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5B3412">
              <w:rPr>
                <w:rFonts w:ascii="Times New Roman" w:eastAsia="Times New Roman" w:hAnsi="Times New Roman"/>
                <w:color w:val="000000"/>
                <w:sz w:val="24"/>
                <w:szCs w:val="24"/>
                <w:lang w:eastAsia="ru-RU"/>
              </w:rPr>
              <w:t>Талісман</w:t>
            </w:r>
            <w:proofErr w:type="spellEnd"/>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5B3412">
              <w:rPr>
                <w:rFonts w:ascii="Times New Roman" w:hAnsi="Times New Roman"/>
                <w:color w:val="000000"/>
                <w:sz w:val="24"/>
                <w:szCs w:val="24"/>
              </w:rPr>
              <w:t>Nunhems</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hAnsi="Times New Roman"/>
                <w:color w:val="000000"/>
                <w:sz w:val="24"/>
                <w:szCs w:val="24"/>
              </w:rPr>
              <w:t xml:space="preserve">1000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lang w:val="uk-UA"/>
              </w:rPr>
              <w:t>32</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62 - 65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10</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томатів</w:t>
            </w:r>
            <w:r w:rsidRPr="005B3412">
              <w:rPr>
                <w:rFonts w:ascii="Times New Roman" w:eastAsia="Times New Roman" w:hAnsi="Times New Roman"/>
                <w:color w:val="000000"/>
                <w:sz w:val="24"/>
                <w:szCs w:val="24"/>
                <w:lang w:val="uk-UA" w:eastAsia="ru-RU"/>
              </w:rPr>
              <w:t xml:space="preserve"> </w:t>
            </w:r>
            <w:proofErr w:type="spellStart"/>
            <w:r w:rsidRPr="005B3412">
              <w:rPr>
                <w:rFonts w:ascii="Times New Roman" w:eastAsia="Times New Roman" w:hAnsi="Times New Roman"/>
                <w:color w:val="000000"/>
                <w:sz w:val="24"/>
                <w:szCs w:val="24"/>
                <w:lang w:val="uk-UA" w:eastAsia="ru-RU"/>
              </w:rPr>
              <w:t>Бобкат</w:t>
            </w:r>
            <w:proofErr w:type="spellEnd"/>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5B3412">
              <w:rPr>
                <w:rFonts w:ascii="Times New Roman" w:hAnsi="Times New Roman"/>
                <w:color w:val="000000"/>
                <w:sz w:val="24"/>
                <w:szCs w:val="24"/>
              </w:rPr>
              <w:t>Syngenta</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hAnsi="Times New Roman"/>
                <w:color w:val="000000"/>
                <w:sz w:val="24"/>
                <w:szCs w:val="24"/>
              </w:rPr>
              <w:t xml:space="preserve">1000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3</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60 - 65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11</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т</w:t>
            </w:r>
            <w:r w:rsidRPr="005B3412">
              <w:rPr>
                <w:rFonts w:ascii="Times New Roman" w:eastAsia="Times New Roman" w:hAnsi="Times New Roman"/>
                <w:color w:val="000000"/>
                <w:sz w:val="24"/>
                <w:szCs w:val="24"/>
                <w:lang w:val="uk-UA" w:eastAsia="ru-RU"/>
              </w:rPr>
              <w:t>омат</w:t>
            </w:r>
            <w:r>
              <w:rPr>
                <w:rFonts w:ascii="Times New Roman" w:eastAsia="Times New Roman" w:hAnsi="Times New Roman"/>
                <w:color w:val="000000"/>
                <w:sz w:val="24"/>
                <w:szCs w:val="24"/>
                <w:lang w:val="uk-UA" w:eastAsia="ru-RU"/>
              </w:rPr>
              <w:t>ів</w:t>
            </w:r>
            <w:r w:rsidRPr="005B3412">
              <w:rPr>
                <w:rFonts w:ascii="Times New Roman" w:eastAsia="Times New Roman" w:hAnsi="Times New Roman"/>
                <w:color w:val="000000"/>
                <w:sz w:val="24"/>
                <w:szCs w:val="24"/>
                <w:lang w:val="uk-UA" w:eastAsia="ru-RU"/>
              </w:rPr>
              <w:t xml:space="preserve"> </w:t>
            </w:r>
            <w:r w:rsidRPr="005B3412">
              <w:rPr>
                <w:rFonts w:ascii="Times New Roman" w:eastAsia="Times New Roman" w:hAnsi="Times New Roman"/>
                <w:color w:val="000000"/>
                <w:sz w:val="24"/>
                <w:szCs w:val="24"/>
                <w:lang w:eastAsia="ru-RU"/>
              </w:rPr>
              <w:t>3402</w:t>
            </w:r>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hAnsi="Times New Roman"/>
                <w:color w:val="000000"/>
                <w:sz w:val="24"/>
                <w:szCs w:val="24"/>
              </w:rPr>
            </w:pPr>
            <w:proofErr w:type="spellStart"/>
            <w:r w:rsidRPr="005B3412">
              <w:rPr>
                <w:rFonts w:ascii="Times New Roman" w:hAnsi="Times New Roman"/>
                <w:color w:val="000000"/>
                <w:sz w:val="24"/>
                <w:szCs w:val="24"/>
              </w:rPr>
              <w:t>Libra</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Seeds</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 xml:space="preserve">5000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8</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 xml:space="preserve">110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hAnsi="Times New Roman"/>
                <w:color w:val="000000"/>
                <w:sz w:val="24"/>
                <w:szCs w:val="24"/>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12</w:t>
            </w:r>
          </w:p>
        </w:tc>
        <w:tc>
          <w:tcPr>
            <w:tcW w:w="864" w:type="pct"/>
            <w:tcBorders>
              <w:top w:val="single" w:sz="4" w:space="0" w:color="auto"/>
              <w:left w:val="nil"/>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т</w:t>
            </w:r>
            <w:r w:rsidRPr="005B3412">
              <w:rPr>
                <w:rFonts w:ascii="Times New Roman" w:eastAsia="Times New Roman" w:hAnsi="Times New Roman"/>
                <w:color w:val="000000"/>
                <w:sz w:val="24"/>
                <w:szCs w:val="24"/>
                <w:lang w:val="uk-UA" w:eastAsia="ru-RU"/>
              </w:rPr>
              <w:t>омат</w:t>
            </w:r>
            <w:r>
              <w:rPr>
                <w:rFonts w:ascii="Times New Roman" w:eastAsia="Times New Roman" w:hAnsi="Times New Roman"/>
                <w:color w:val="000000"/>
                <w:sz w:val="24"/>
                <w:szCs w:val="24"/>
                <w:lang w:val="uk-UA" w:eastAsia="ru-RU"/>
              </w:rPr>
              <w:t xml:space="preserve">ів </w:t>
            </w:r>
            <w:r w:rsidRPr="005B3412">
              <w:rPr>
                <w:rFonts w:ascii="Times New Roman" w:eastAsia="Times New Roman" w:hAnsi="Times New Roman"/>
                <w:color w:val="000000"/>
                <w:sz w:val="24"/>
                <w:szCs w:val="24"/>
                <w:lang w:eastAsia="ru-RU"/>
              </w:rPr>
              <w:t>3402</w:t>
            </w:r>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hAnsi="Times New Roman"/>
                <w:color w:val="000000"/>
                <w:sz w:val="24"/>
                <w:szCs w:val="24"/>
              </w:rPr>
            </w:pPr>
            <w:proofErr w:type="spellStart"/>
            <w:r w:rsidRPr="005B3412">
              <w:rPr>
                <w:rFonts w:ascii="Times New Roman" w:hAnsi="Times New Roman"/>
                <w:color w:val="000000"/>
                <w:sz w:val="24"/>
                <w:szCs w:val="24"/>
              </w:rPr>
              <w:t>Libra</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Seeds</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 xml:space="preserve">500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6</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 xml:space="preserve">110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hAnsi="Times New Roman"/>
                <w:color w:val="000000"/>
                <w:sz w:val="24"/>
                <w:szCs w:val="24"/>
              </w:rPr>
            </w:pPr>
            <w:proofErr w:type="spellStart"/>
            <w:r w:rsidRPr="005B3412">
              <w:rPr>
                <w:rFonts w:ascii="Times New Roman" w:hAnsi="Times New Roman"/>
                <w:color w:val="000000"/>
                <w:sz w:val="24"/>
                <w:szCs w:val="24"/>
              </w:rPr>
              <w:t>відповідно</w:t>
            </w:r>
            <w:proofErr w:type="spellEnd"/>
            <w:r w:rsidRPr="005B3412">
              <w:rPr>
                <w:rFonts w:ascii="Times New Roman" w:hAnsi="Times New Roman"/>
                <w:color w:val="000000"/>
                <w:sz w:val="24"/>
                <w:szCs w:val="24"/>
              </w:rPr>
              <w:t xml:space="preserve"> до ДСТУ 7160:2020</w:t>
            </w:r>
          </w:p>
        </w:tc>
      </w:tr>
      <w:tr w:rsidR="00154386" w:rsidRPr="006D27B8" w:rsidTr="00B938EC">
        <w:trPr>
          <w:trHeight w:val="51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uppressAutoHyphens/>
              <w:spacing w:after="0" w:line="240" w:lineRule="auto"/>
              <w:jc w:val="center"/>
              <w:rPr>
                <w:rFonts w:ascii="Times New Roman" w:hAnsi="Times New Roman"/>
                <w:b/>
                <w:sz w:val="24"/>
                <w:szCs w:val="24"/>
              </w:rPr>
            </w:pPr>
            <w:r w:rsidRPr="005B3412">
              <w:rPr>
                <w:rFonts w:ascii="Times New Roman" w:hAnsi="Times New Roman"/>
                <w:b/>
                <w:sz w:val="24"/>
                <w:szCs w:val="24"/>
                <w:lang w:val="uk-UA"/>
              </w:rPr>
              <w:t xml:space="preserve">ЛОТ 2 </w:t>
            </w:r>
            <w:r w:rsidRPr="005B3412">
              <w:rPr>
                <w:rFonts w:ascii="Times New Roman" w:hAnsi="Times New Roman"/>
                <w:b/>
                <w:sz w:val="24"/>
                <w:szCs w:val="24"/>
              </w:rPr>
              <w:t xml:space="preserve"> </w:t>
            </w:r>
            <w:proofErr w:type="spellStart"/>
            <w:r w:rsidRPr="005B3412">
              <w:rPr>
                <w:rFonts w:ascii="Times New Roman" w:hAnsi="Times New Roman"/>
                <w:b/>
                <w:sz w:val="24"/>
                <w:szCs w:val="24"/>
              </w:rPr>
              <w:t>Насіння</w:t>
            </w:r>
            <w:proofErr w:type="spellEnd"/>
            <w:r w:rsidRPr="005B3412">
              <w:rPr>
                <w:rFonts w:ascii="Times New Roman" w:hAnsi="Times New Roman"/>
                <w:b/>
                <w:sz w:val="24"/>
                <w:szCs w:val="24"/>
              </w:rPr>
              <w:t xml:space="preserve"> </w:t>
            </w:r>
            <w:r w:rsidRPr="005B3412">
              <w:rPr>
                <w:rFonts w:ascii="Times New Roman" w:hAnsi="Times New Roman"/>
                <w:b/>
                <w:sz w:val="24"/>
                <w:szCs w:val="24"/>
                <w:lang w:val="uk-UA"/>
              </w:rPr>
              <w:t>цибулі, томатів, кавунів,</w:t>
            </w:r>
            <w:r w:rsidRPr="005B3412">
              <w:rPr>
                <w:rFonts w:ascii="Times New Roman" w:hAnsi="Times New Roman"/>
                <w:b/>
                <w:sz w:val="24"/>
                <w:szCs w:val="24"/>
              </w:rPr>
              <w:t xml:space="preserve"> код за ДК021:2015 - </w:t>
            </w:r>
            <w:r w:rsidRPr="005B3412">
              <w:rPr>
                <w:rFonts w:ascii="Times New Roman" w:hAnsi="Times New Roman"/>
                <w:b/>
                <w:color w:val="000000"/>
                <w:sz w:val="24"/>
                <w:szCs w:val="24"/>
              </w:rPr>
              <w:t>03111700-9 </w:t>
            </w:r>
            <w:proofErr w:type="spellStart"/>
            <w:r w:rsidRPr="005B3412">
              <w:rPr>
                <w:rFonts w:ascii="Times New Roman" w:hAnsi="Times New Roman"/>
                <w:b/>
                <w:sz w:val="24"/>
                <w:szCs w:val="24"/>
              </w:rPr>
              <w:t>Насіння</w:t>
            </w:r>
            <w:proofErr w:type="spellEnd"/>
            <w:r w:rsidRPr="005B3412">
              <w:rPr>
                <w:rFonts w:ascii="Times New Roman" w:hAnsi="Times New Roman"/>
                <w:b/>
                <w:sz w:val="24"/>
                <w:szCs w:val="24"/>
              </w:rPr>
              <w:t xml:space="preserve"> </w:t>
            </w:r>
            <w:proofErr w:type="spellStart"/>
            <w:r w:rsidRPr="005B3412">
              <w:rPr>
                <w:rFonts w:ascii="Times New Roman" w:hAnsi="Times New Roman"/>
                <w:b/>
                <w:sz w:val="24"/>
                <w:szCs w:val="24"/>
              </w:rPr>
              <w:t>овочів</w:t>
            </w:r>
            <w:proofErr w:type="spellEnd"/>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val="uk-UA" w:eastAsia="ru-RU"/>
              </w:rPr>
              <w:t>1</w:t>
            </w:r>
          </w:p>
        </w:tc>
        <w:tc>
          <w:tcPr>
            <w:tcW w:w="864"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sidRPr="005B3412">
              <w:rPr>
                <w:rFonts w:ascii="Times New Roman" w:hAnsi="Times New Roman"/>
                <w:color w:val="000000"/>
                <w:sz w:val="24"/>
                <w:szCs w:val="24"/>
                <w:lang w:val="uk-UA"/>
              </w:rPr>
              <w:t>ц</w:t>
            </w:r>
            <w:proofErr w:type="spellStart"/>
            <w:r w:rsidRPr="005B3412">
              <w:rPr>
                <w:rFonts w:ascii="Times New Roman" w:hAnsi="Times New Roman"/>
                <w:color w:val="000000"/>
                <w:sz w:val="24"/>
                <w:szCs w:val="24"/>
              </w:rPr>
              <w:t>ибул</w:t>
            </w:r>
            <w:proofErr w:type="spellEnd"/>
            <w:r w:rsidRPr="005B3412">
              <w:rPr>
                <w:rFonts w:ascii="Times New Roman" w:hAnsi="Times New Roman"/>
                <w:color w:val="000000"/>
                <w:sz w:val="24"/>
                <w:szCs w:val="24"/>
                <w:lang w:val="uk-UA"/>
              </w:rPr>
              <w:t>і</w:t>
            </w:r>
            <w:r w:rsidRPr="005B3412">
              <w:rPr>
                <w:rFonts w:ascii="Times New Roman" w:hAnsi="Times New Roman"/>
                <w:sz w:val="24"/>
                <w:szCs w:val="24"/>
              </w:rPr>
              <w:t xml:space="preserve"> </w:t>
            </w:r>
            <w:r w:rsidRPr="005B3412">
              <w:rPr>
                <w:rFonts w:ascii="Times New Roman" w:hAnsi="Times New Roman"/>
                <w:color w:val="000000"/>
                <w:sz w:val="24"/>
                <w:szCs w:val="24"/>
                <w:lang w:val="uk-UA"/>
              </w:rPr>
              <w:t>Ейфорія</w:t>
            </w:r>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en-US" w:eastAsia="ru-RU"/>
              </w:rPr>
            </w:pPr>
            <w:proofErr w:type="spellStart"/>
            <w:r w:rsidRPr="005B3412">
              <w:rPr>
                <w:rFonts w:ascii="Times New Roman" w:hAnsi="Times New Roman"/>
                <w:color w:val="000000"/>
                <w:sz w:val="24"/>
                <w:szCs w:val="24"/>
              </w:rPr>
              <w:t>Libra</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Seeds</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250000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en-US" w:eastAsia="ru-RU"/>
              </w:rPr>
            </w:pPr>
            <w:r w:rsidRPr="005B3412">
              <w:rPr>
                <w:rFonts w:ascii="Times New Roman" w:hAnsi="Times New Roman"/>
                <w:color w:val="000000"/>
                <w:sz w:val="24"/>
                <w:szCs w:val="24"/>
              </w:rPr>
              <w:t>4</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120 -125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sz w:val="24"/>
                <w:szCs w:val="24"/>
                <w:lang w:eastAsia="ru-RU"/>
              </w:rPr>
            </w:pPr>
            <w:r w:rsidRPr="005B3412">
              <w:rPr>
                <w:rFonts w:ascii="Times New Roman" w:eastAsia="Times New Roman" w:hAnsi="Times New Roman"/>
                <w:sz w:val="24"/>
                <w:szCs w:val="24"/>
                <w:lang w:val="uk-UA" w:eastAsia="ru-RU"/>
              </w:rPr>
              <w:t>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val="uk-UA" w:eastAsia="ru-RU"/>
              </w:rPr>
              <w:t>2</w:t>
            </w:r>
          </w:p>
        </w:tc>
        <w:tc>
          <w:tcPr>
            <w:tcW w:w="864"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hAnsi="Times New Roman"/>
                <w:color w:val="000000"/>
                <w:sz w:val="24"/>
                <w:szCs w:val="24"/>
                <w:lang w:val="uk-UA"/>
              </w:rPr>
              <w:t>т</w:t>
            </w:r>
            <w:proofErr w:type="spellStart"/>
            <w:r>
              <w:rPr>
                <w:rFonts w:ascii="Times New Roman" w:hAnsi="Times New Roman"/>
                <w:color w:val="000000"/>
                <w:sz w:val="24"/>
                <w:szCs w:val="24"/>
              </w:rPr>
              <w:t>омат</w:t>
            </w:r>
            <w:r>
              <w:rPr>
                <w:rFonts w:ascii="Times New Roman" w:hAnsi="Times New Roman"/>
                <w:color w:val="000000"/>
                <w:sz w:val="24"/>
                <w:szCs w:val="24"/>
                <w:lang w:val="uk-UA"/>
              </w:rPr>
              <w:t>ів</w:t>
            </w:r>
            <w:proofErr w:type="spellEnd"/>
            <w:r w:rsidRPr="005B3412">
              <w:rPr>
                <w:rFonts w:ascii="Times New Roman" w:hAnsi="Times New Roman"/>
                <w:sz w:val="24"/>
                <w:szCs w:val="24"/>
              </w:rPr>
              <w:t xml:space="preserve"> </w:t>
            </w:r>
            <w:proofErr w:type="spellStart"/>
            <w:r w:rsidRPr="005B3412">
              <w:rPr>
                <w:rFonts w:ascii="Times New Roman" w:hAnsi="Times New Roman"/>
                <w:color w:val="000000"/>
                <w:sz w:val="24"/>
                <w:szCs w:val="24"/>
              </w:rPr>
              <w:t>Рекордцмен</w:t>
            </w:r>
            <w:proofErr w:type="spellEnd"/>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5B3412">
              <w:rPr>
                <w:rFonts w:ascii="Times New Roman" w:hAnsi="Times New Roman"/>
                <w:color w:val="000000"/>
                <w:sz w:val="24"/>
                <w:szCs w:val="24"/>
              </w:rPr>
              <w:t>Libra</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Seeds</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5000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en-US" w:eastAsia="ru-RU"/>
              </w:rPr>
            </w:pPr>
            <w:r w:rsidRPr="005B3412">
              <w:rPr>
                <w:rFonts w:ascii="Times New Roman" w:hAnsi="Times New Roman"/>
                <w:color w:val="000000"/>
                <w:sz w:val="24"/>
                <w:szCs w:val="24"/>
              </w:rPr>
              <w:t>13</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r w:rsidRPr="005B3412">
              <w:rPr>
                <w:rFonts w:ascii="Times New Roman" w:hAnsi="Times New Roman"/>
                <w:color w:val="000000"/>
                <w:sz w:val="24"/>
                <w:szCs w:val="24"/>
              </w:rPr>
              <w:t xml:space="preserve">125 - 130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sz w:val="24"/>
                <w:szCs w:val="24"/>
                <w:lang w:eastAsia="ru-RU"/>
              </w:rPr>
            </w:pPr>
            <w:r w:rsidRPr="005B3412">
              <w:rPr>
                <w:rFonts w:ascii="Times New Roman" w:eastAsia="Times New Roman" w:hAnsi="Times New Roman"/>
                <w:sz w:val="24"/>
                <w:szCs w:val="24"/>
                <w:lang w:val="uk-UA" w:eastAsia="ru-RU"/>
              </w:rPr>
              <w:t>ДСТУ 7160:2020</w:t>
            </w:r>
          </w:p>
        </w:tc>
      </w:tr>
      <w:tr w:rsidR="00154386" w:rsidRPr="006D27B8"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eastAsia="ru-RU"/>
              </w:rPr>
            </w:pPr>
            <w:r w:rsidRPr="005B3412">
              <w:rPr>
                <w:rFonts w:ascii="Times New Roman" w:eastAsia="Times New Roman" w:hAnsi="Times New Roman"/>
                <w:color w:val="000000"/>
                <w:sz w:val="24"/>
                <w:szCs w:val="24"/>
                <w:lang w:val="uk-UA" w:eastAsia="ru-RU"/>
              </w:rPr>
              <w:t>3</w:t>
            </w:r>
          </w:p>
        </w:tc>
        <w:tc>
          <w:tcPr>
            <w:tcW w:w="864"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 xml:space="preserve">Насіння </w:t>
            </w:r>
            <w:r>
              <w:rPr>
                <w:rFonts w:ascii="Times New Roman" w:eastAsia="Times New Roman" w:hAnsi="Times New Roman"/>
                <w:color w:val="000000"/>
                <w:sz w:val="24"/>
                <w:szCs w:val="24"/>
                <w:lang w:val="uk-UA" w:eastAsia="ru-RU"/>
              </w:rPr>
              <w:t xml:space="preserve"> к</w:t>
            </w:r>
            <w:proofErr w:type="spellStart"/>
            <w:r w:rsidRPr="005B3412">
              <w:rPr>
                <w:rFonts w:ascii="Times New Roman" w:eastAsia="Times New Roman" w:hAnsi="Times New Roman"/>
                <w:color w:val="000000"/>
                <w:sz w:val="24"/>
                <w:szCs w:val="24"/>
                <w:lang w:eastAsia="ru-RU"/>
              </w:rPr>
              <w:t>авун</w:t>
            </w:r>
            <w:r>
              <w:rPr>
                <w:rFonts w:ascii="Times New Roman" w:eastAsia="Times New Roman" w:hAnsi="Times New Roman"/>
                <w:color w:val="000000"/>
                <w:sz w:val="24"/>
                <w:szCs w:val="24"/>
                <w:lang w:val="uk-UA" w:eastAsia="ru-RU"/>
              </w:rPr>
              <w:t>ів</w:t>
            </w:r>
            <w:proofErr w:type="spellEnd"/>
            <w:r>
              <w:rPr>
                <w:rFonts w:ascii="Times New Roman" w:eastAsia="Times New Roman" w:hAnsi="Times New Roman"/>
                <w:color w:val="000000"/>
                <w:sz w:val="24"/>
                <w:szCs w:val="24"/>
                <w:lang w:val="uk-UA" w:eastAsia="ru-RU"/>
              </w:rPr>
              <w:t xml:space="preserve"> </w:t>
            </w:r>
            <w:r w:rsidRPr="005B3412">
              <w:rPr>
                <w:rFonts w:ascii="Times New Roman" w:hAnsi="Times New Roman"/>
                <w:color w:val="000000"/>
                <w:sz w:val="24"/>
                <w:szCs w:val="24"/>
              </w:rPr>
              <w:t>Фонтана</w:t>
            </w:r>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eastAsia="ru-RU"/>
              </w:rPr>
            </w:pPr>
            <w:proofErr w:type="spellStart"/>
            <w:r w:rsidRPr="005B3412">
              <w:rPr>
                <w:rFonts w:ascii="Times New Roman" w:hAnsi="Times New Roman"/>
                <w:color w:val="000000"/>
                <w:sz w:val="24"/>
                <w:szCs w:val="24"/>
              </w:rPr>
              <w:t>Libra</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Seeds</w:t>
            </w:r>
            <w:proofErr w:type="spellEnd"/>
          </w:p>
        </w:tc>
        <w:tc>
          <w:tcPr>
            <w:tcW w:w="120"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1000 </w:t>
            </w:r>
            <w:proofErr w:type="spellStart"/>
            <w:r w:rsidRPr="005B3412">
              <w:rPr>
                <w:rFonts w:ascii="Times New Roman" w:hAnsi="Times New Roman"/>
                <w:color w:val="000000"/>
                <w:sz w:val="24"/>
                <w:szCs w:val="24"/>
              </w:rPr>
              <w:t>шт</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насінин</w:t>
            </w:r>
            <w:proofErr w:type="spellEnd"/>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en-US" w:eastAsia="ru-RU"/>
              </w:rPr>
            </w:pPr>
            <w:r w:rsidRPr="005B3412">
              <w:rPr>
                <w:rFonts w:ascii="Times New Roman" w:hAnsi="Times New Roman"/>
                <w:color w:val="000000"/>
                <w:sz w:val="24"/>
                <w:szCs w:val="24"/>
              </w:rPr>
              <w:t>16</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67 -70 </w:t>
            </w:r>
            <w:proofErr w:type="spellStart"/>
            <w:r w:rsidRPr="005B3412">
              <w:rPr>
                <w:rFonts w:ascii="Times New Roman" w:hAnsi="Times New Roman"/>
                <w:color w:val="000000"/>
                <w:sz w:val="24"/>
                <w:szCs w:val="24"/>
              </w:rPr>
              <w:t>дні</w:t>
            </w:r>
            <w:proofErr w:type="spellEnd"/>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sz w:val="24"/>
                <w:szCs w:val="24"/>
                <w:lang w:eastAsia="ru-RU"/>
              </w:rPr>
            </w:pPr>
            <w:r w:rsidRPr="005B3412">
              <w:rPr>
                <w:rFonts w:ascii="Times New Roman" w:hAnsi="Times New Roman"/>
                <w:color w:val="000000"/>
                <w:sz w:val="24"/>
                <w:szCs w:val="24"/>
              </w:rPr>
              <w:t>2024</w:t>
            </w:r>
          </w:p>
        </w:tc>
        <w:tc>
          <w:tcPr>
            <w:tcW w:w="1091" w:type="pct"/>
            <w:gridSpan w:val="3"/>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sz w:val="24"/>
                <w:szCs w:val="24"/>
                <w:lang w:eastAsia="ru-RU"/>
              </w:rPr>
            </w:pPr>
            <w:r w:rsidRPr="005B3412">
              <w:rPr>
                <w:rFonts w:ascii="Times New Roman" w:eastAsia="Times New Roman" w:hAnsi="Times New Roman"/>
                <w:sz w:val="24"/>
                <w:szCs w:val="24"/>
                <w:lang w:val="uk-UA" w:eastAsia="ru-RU"/>
              </w:rPr>
              <w:t>ДСТУ 7160:2020</w:t>
            </w:r>
          </w:p>
        </w:tc>
      </w:tr>
      <w:tr w:rsidR="00154386" w:rsidRPr="00B03A9A" w:rsidTr="00B938EC">
        <w:trPr>
          <w:trHeight w:val="51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b/>
                <w:sz w:val="24"/>
                <w:szCs w:val="24"/>
                <w:lang w:val="uk-UA"/>
              </w:rPr>
              <w:t xml:space="preserve">ЛОТ 3 </w:t>
            </w:r>
            <w:proofErr w:type="spellStart"/>
            <w:r w:rsidRPr="005B3412">
              <w:rPr>
                <w:rFonts w:ascii="Times New Roman" w:hAnsi="Times New Roman"/>
                <w:b/>
                <w:sz w:val="24"/>
                <w:szCs w:val="24"/>
              </w:rPr>
              <w:t>Насіння</w:t>
            </w:r>
            <w:proofErr w:type="spellEnd"/>
            <w:r w:rsidRPr="005B3412">
              <w:rPr>
                <w:rFonts w:ascii="Times New Roman" w:hAnsi="Times New Roman"/>
                <w:b/>
                <w:sz w:val="24"/>
                <w:szCs w:val="24"/>
              </w:rPr>
              <w:t xml:space="preserve"> </w:t>
            </w:r>
            <w:r w:rsidRPr="005B3412">
              <w:rPr>
                <w:rFonts w:ascii="Times New Roman" w:hAnsi="Times New Roman"/>
                <w:b/>
                <w:sz w:val="24"/>
                <w:szCs w:val="24"/>
                <w:lang w:val="uk-UA"/>
              </w:rPr>
              <w:t>сої,</w:t>
            </w:r>
            <w:r w:rsidRPr="005B3412">
              <w:rPr>
                <w:rFonts w:ascii="Times New Roman" w:hAnsi="Times New Roman"/>
                <w:b/>
                <w:sz w:val="24"/>
                <w:szCs w:val="24"/>
              </w:rPr>
              <w:t xml:space="preserve"> код за ДК021:2015 - </w:t>
            </w:r>
            <w:r w:rsidRPr="005B3412">
              <w:rPr>
                <w:rFonts w:ascii="Times New Roman" w:hAnsi="Times New Roman"/>
                <w:b/>
                <w:color w:val="000000"/>
                <w:sz w:val="24"/>
                <w:szCs w:val="24"/>
              </w:rPr>
              <w:t xml:space="preserve">03111100-3 Зерно </w:t>
            </w:r>
            <w:proofErr w:type="spellStart"/>
            <w:r w:rsidRPr="005B3412">
              <w:rPr>
                <w:rFonts w:ascii="Times New Roman" w:hAnsi="Times New Roman"/>
                <w:b/>
                <w:color w:val="000000"/>
                <w:sz w:val="24"/>
                <w:szCs w:val="24"/>
              </w:rPr>
              <w:t>сої</w:t>
            </w:r>
            <w:proofErr w:type="spellEnd"/>
          </w:p>
        </w:tc>
      </w:tr>
      <w:tr w:rsidR="00154386" w:rsidRPr="00B03A9A"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1</w:t>
            </w:r>
          </w:p>
        </w:tc>
        <w:tc>
          <w:tcPr>
            <w:tcW w:w="864"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roofErr w:type="spellStart"/>
            <w:r w:rsidRPr="005B3412">
              <w:rPr>
                <w:rFonts w:ascii="Times New Roman" w:hAnsi="Times New Roman"/>
                <w:color w:val="000000"/>
                <w:sz w:val="24"/>
                <w:szCs w:val="24"/>
              </w:rPr>
              <w:t>Насіння</w:t>
            </w:r>
            <w:proofErr w:type="spellEnd"/>
            <w:r w:rsidRPr="005B3412">
              <w:rPr>
                <w:rFonts w:ascii="Times New Roman" w:hAnsi="Times New Roman"/>
                <w:color w:val="000000"/>
                <w:sz w:val="24"/>
                <w:szCs w:val="24"/>
              </w:rPr>
              <w:t xml:space="preserve"> </w:t>
            </w:r>
            <w:proofErr w:type="spellStart"/>
            <w:r w:rsidRPr="005B3412">
              <w:rPr>
                <w:rFonts w:ascii="Times New Roman" w:hAnsi="Times New Roman"/>
                <w:color w:val="000000"/>
                <w:sz w:val="24"/>
                <w:szCs w:val="24"/>
              </w:rPr>
              <w:t>люцерни</w:t>
            </w:r>
            <w:proofErr w:type="spellEnd"/>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hAnsi="Times New Roman"/>
                <w:color w:val="000000"/>
                <w:sz w:val="24"/>
                <w:szCs w:val="24"/>
                <w:lang w:val="uk-UA"/>
              </w:rPr>
            </w:pPr>
            <w:r w:rsidRPr="005B3412">
              <w:rPr>
                <w:rFonts w:ascii="Times New Roman" w:hAnsi="Times New Roman"/>
                <w:color w:val="000000"/>
                <w:sz w:val="24"/>
                <w:szCs w:val="24"/>
                <w:lang w:val="uk-UA"/>
              </w:rPr>
              <w:t>-</w:t>
            </w:r>
          </w:p>
        </w:tc>
        <w:tc>
          <w:tcPr>
            <w:tcW w:w="120" w:type="pct"/>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кг</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lang w:val="uk-UA"/>
              </w:rPr>
            </w:pPr>
            <w:r w:rsidRPr="005B3412">
              <w:rPr>
                <w:rFonts w:ascii="Times New Roman" w:hAnsi="Times New Roman"/>
                <w:color w:val="000000"/>
                <w:sz w:val="24"/>
                <w:szCs w:val="24"/>
              </w:rPr>
              <w:t>1000</w:t>
            </w:r>
            <w:r w:rsidRPr="005B3412">
              <w:rPr>
                <w:rFonts w:ascii="Times New Roman" w:hAnsi="Times New Roman"/>
                <w:color w:val="000000"/>
                <w:sz w:val="24"/>
                <w:szCs w:val="24"/>
                <w:lang w:val="uk-UA"/>
              </w:rPr>
              <w:t xml:space="preserve"> </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2023-2024</w:t>
            </w:r>
          </w:p>
        </w:tc>
        <w:tc>
          <w:tcPr>
            <w:tcW w:w="544" w:type="pct"/>
            <w:gridSpan w:val="2"/>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eastAsia="Times New Roman" w:hAnsi="Times New Roman"/>
                <w:sz w:val="24"/>
                <w:szCs w:val="24"/>
                <w:lang w:val="uk-UA" w:eastAsia="ru-RU"/>
              </w:rPr>
              <w:t>90%</w:t>
            </w:r>
          </w:p>
        </w:tc>
        <w:tc>
          <w:tcPr>
            <w:tcW w:w="546" w:type="pct"/>
            <w:tcBorders>
              <w:top w:val="single" w:sz="4" w:space="0" w:color="auto"/>
              <w:left w:val="nil"/>
              <w:bottom w:val="single" w:sz="4" w:space="0" w:color="auto"/>
              <w:right w:val="single" w:sz="4" w:space="0" w:color="auto"/>
            </w:tcBorders>
            <w:shd w:val="clear" w:color="auto" w:fill="auto"/>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eastAsia="Times New Roman" w:hAnsi="Times New Roman"/>
                <w:sz w:val="24"/>
                <w:szCs w:val="24"/>
                <w:lang w:val="uk-UA" w:eastAsia="ru-RU"/>
              </w:rPr>
              <w:t>- 98%</w:t>
            </w:r>
          </w:p>
        </w:tc>
      </w:tr>
      <w:tr w:rsidR="00154386" w:rsidRPr="00B03A9A" w:rsidTr="00B938EC">
        <w:trPr>
          <w:trHeight w:val="51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b/>
                <w:sz w:val="24"/>
                <w:szCs w:val="24"/>
                <w:lang w:val="uk-UA"/>
              </w:rPr>
              <w:t xml:space="preserve">ЛОТ 4 </w:t>
            </w:r>
            <w:proofErr w:type="spellStart"/>
            <w:r w:rsidRPr="005B3412">
              <w:rPr>
                <w:rFonts w:ascii="Times New Roman" w:hAnsi="Times New Roman"/>
                <w:b/>
                <w:sz w:val="24"/>
                <w:szCs w:val="24"/>
              </w:rPr>
              <w:t>Насіння</w:t>
            </w:r>
            <w:proofErr w:type="spellEnd"/>
            <w:r w:rsidRPr="005B3412">
              <w:rPr>
                <w:rFonts w:ascii="Times New Roman" w:hAnsi="Times New Roman"/>
                <w:b/>
                <w:sz w:val="24"/>
                <w:szCs w:val="24"/>
              </w:rPr>
              <w:t xml:space="preserve"> </w:t>
            </w:r>
            <w:r w:rsidRPr="005B3412">
              <w:rPr>
                <w:rFonts w:ascii="Times New Roman" w:hAnsi="Times New Roman"/>
                <w:b/>
                <w:sz w:val="24"/>
                <w:szCs w:val="24"/>
                <w:lang w:val="uk-UA"/>
              </w:rPr>
              <w:t>люцерни,</w:t>
            </w:r>
            <w:r w:rsidRPr="005B3412">
              <w:rPr>
                <w:rFonts w:ascii="Times New Roman" w:hAnsi="Times New Roman"/>
                <w:b/>
                <w:sz w:val="24"/>
                <w:szCs w:val="24"/>
              </w:rPr>
              <w:t xml:space="preserve"> код за ДК021:2015 - </w:t>
            </w:r>
            <w:r w:rsidRPr="005B3412">
              <w:rPr>
                <w:rFonts w:ascii="Times New Roman" w:hAnsi="Times New Roman"/>
                <w:b/>
                <w:color w:val="000000"/>
                <w:sz w:val="24"/>
                <w:szCs w:val="24"/>
              </w:rPr>
              <w:t>03114200-5 Фураж</w:t>
            </w:r>
          </w:p>
        </w:tc>
      </w:tr>
      <w:tr w:rsidR="00154386" w:rsidRPr="00B03A9A" w:rsidTr="00B938EC">
        <w:trPr>
          <w:trHeight w:val="510"/>
        </w:trPr>
        <w:tc>
          <w:tcPr>
            <w:tcW w:w="306" w:type="pct"/>
            <w:tcBorders>
              <w:top w:val="single" w:sz="4" w:space="0" w:color="auto"/>
              <w:left w:val="single" w:sz="4" w:space="0" w:color="auto"/>
              <w:bottom w:val="single" w:sz="4" w:space="0" w:color="auto"/>
              <w:right w:val="single" w:sz="4" w:space="0" w:color="auto"/>
            </w:tcBorders>
            <w:shd w:val="clear" w:color="auto" w:fill="auto"/>
            <w:noWrap/>
          </w:tcPr>
          <w:p w:rsidR="00154386" w:rsidRPr="005B3412" w:rsidRDefault="00154386" w:rsidP="00B938EC">
            <w:pPr>
              <w:jc w:val="center"/>
              <w:rPr>
                <w:rFonts w:ascii="Times New Roman" w:eastAsia="Times New Roman" w:hAnsi="Times New Roman"/>
                <w:color w:val="000000"/>
                <w:sz w:val="24"/>
                <w:szCs w:val="24"/>
                <w:lang w:val="uk-UA" w:eastAsia="ru-RU"/>
              </w:rPr>
            </w:pPr>
            <w:r w:rsidRPr="005B3412">
              <w:rPr>
                <w:rFonts w:ascii="Times New Roman" w:eastAsia="Times New Roman" w:hAnsi="Times New Roman"/>
                <w:color w:val="000000"/>
                <w:sz w:val="24"/>
                <w:szCs w:val="24"/>
                <w:lang w:val="uk-UA" w:eastAsia="ru-RU"/>
              </w:rPr>
              <w:t>1</w:t>
            </w:r>
          </w:p>
        </w:tc>
        <w:tc>
          <w:tcPr>
            <w:tcW w:w="864" w:type="pct"/>
            <w:tcBorders>
              <w:top w:val="single" w:sz="4" w:space="0" w:color="auto"/>
              <w:left w:val="nil"/>
              <w:bottom w:val="single" w:sz="4" w:space="0" w:color="auto"/>
              <w:right w:val="single" w:sz="4" w:space="0" w:color="auto"/>
            </w:tcBorders>
            <w:shd w:val="clear" w:color="auto" w:fill="auto"/>
            <w:noWrap/>
            <w:vAlign w:val="center"/>
          </w:tcPr>
          <w:p w:rsidR="00154386" w:rsidRDefault="00154386" w:rsidP="00B938EC">
            <w:pPr>
              <w:spacing w:after="0" w:line="240" w:lineRule="auto"/>
              <w:jc w:val="center"/>
              <w:rPr>
                <w:rFonts w:ascii="Times New Roman" w:hAnsi="Times New Roman"/>
                <w:color w:val="000000"/>
                <w:sz w:val="24"/>
                <w:szCs w:val="24"/>
                <w:lang w:val="uk-UA"/>
              </w:rPr>
            </w:pPr>
            <w:r w:rsidRPr="005B3412">
              <w:rPr>
                <w:rFonts w:ascii="Times New Roman" w:eastAsia="Times New Roman" w:hAnsi="Times New Roman"/>
                <w:color w:val="000000"/>
                <w:sz w:val="24"/>
                <w:szCs w:val="24"/>
                <w:lang w:val="uk-UA" w:eastAsia="ru-RU"/>
              </w:rPr>
              <w:t xml:space="preserve">Насіння </w:t>
            </w:r>
            <w:r>
              <w:rPr>
                <w:rFonts w:ascii="Times New Roman" w:hAnsi="Times New Roman"/>
                <w:color w:val="000000"/>
                <w:sz w:val="24"/>
                <w:szCs w:val="24"/>
                <w:lang w:val="uk-UA"/>
              </w:rPr>
              <w:t>сої</w:t>
            </w:r>
            <w:r w:rsidRPr="005B3412">
              <w:rPr>
                <w:rFonts w:ascii="Times New Roman" w:hAnsi="Times New Roman"/>
                <w:color w:val="000000"/>
                <w:sz w:val="24"/>
                <w:szCs w:val="24"/>
                <w:lang w:val="uk-UA"/>
              </w:rPr>
              <w:t xml:space="preserve"> </w:t>
            </w:r>
            <w:r w:rsidRPr="005B3412">
              <w:rPr>
                <w:rFonts w:ascii="Times New Roman" w:hAnsi="Times New Roman"/>
                <w:color w:val="000000"/>
                <w:sz w:val="24"/>
                <w:szCs w:val="24"/>
              </w:rPr>
              <w:t xml:space="preserve">Ментор </w:t>
            </w:r>
          </w:p>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r w:rsidRPr="005B3412">
              <w:rPr>
                <w:rFonts w:ascii="Times New Roman" w:hAnsi="Times New Roman"/>
                <w:color w:val="000000"/>
                <w:sz w:val="24"/>
                <w:szCs w:val="24"/>
              </w:rPr>
              <w:t xml:space="preserve">1 </w:t>
            </w:r>
            <w:proofErr w:type="spellStart"/>
            <w:r w:rsidRPr="005B3412">
              <w:rPr>
                <w:rFonts w:ascii="Times New Roman" w:hAnsi="Times New Roman"/>
                <w:color w:val="000000"/>
                <w:sz w:val="24"/>
                <w:szCs w:val="24"/>
              </w:rPr>
              <w:t>репродукція</w:t>
            </w:r>
            <w:proofErr w:type="spellEnd"/>
          </w:p>
        </w:tc>
        <w:tc>
          <w:tcPr>
            <w:tcW w:w="673" w:type="pct"/>
            <w:tcBorders>
              <w:top w:val="single" w:sz="4" w:space="0" w:color="auto"/>
              <w:left w:val="nil"/>
              <w:bottom w:val="single" w:sz="4" w:space="0" w:color="auto"/>
              <w:right w:val="nil"/>
            </w:tcBorders>
            <w:shd w:val="clear" w:color="auto" w:fill="auto"/>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lang w:val="uk-UA"/>
              </w:rPr>
              <w:t>LIDEA</w:t>
            </w:r>
          </w:p>
        </w:tc>
        <w:tc>
          <w:tcPr>
            <w:tcW w:w="120" w:type="pct"/>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color w:val="000000"/>
                <w:sz w:val="24"/>
                <w:szCs w:val="24"/>
                <w:lang w:val="uk-UA" w:eastAsia="ru-RU"/>
              </w:rPr>
            </w:pPr>
          </w:p>
        </w:tc>
        <w:tc>
          <w:tcPr>
            <w:tcW w:w="5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lang w:val="uk-UA"/>
              </w:rPr>
            </w:pPr>
            <w:r w:rsidRPr="005B3412">
              <w:rPr>
                <w:rFonts w:ascii="Times New Roman" w:hAnsi="Times New Roman"/>
                <w:color w:val="000000"/>
                <w:sz w:val="24"/>
                <w:szCs w:val="24"/>
                <w:lang w:val="uk-UA"/>
              </w:rPr>
              <w:t>кг</w:t>
            </w:r>
          </w:p>
        </w:tc>
        <w:tc>
          <w:tcPr>
            <w:tcW w:w="465" w:type="pct"/>
            <w:tcBorders>
              <w:top w:val="single" w:sz="4" w:space="0" w:color="auto"/>
              <w:left w:val="single" w:sz="4" w:space="0" w:color="auto"/>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lang w:val="uk-UA"/>
              </w:rPr>
            </w:pPr>
            <w:r w:rsidRPr="005B3412">
              <w:rPr>
                <w:rFonts w:ascii="Times New Roman" w:hAnsi="Times New Roman"/>
                <w:color w:val="000000"/>
                <w:sz w:val="24"/>
                <w:szCs w:val="24"/>
                <w:lang w:val="uk-UA"/>
              </w:rPr>
              <w:t>1</w:t>
            </w:r>
            <w:r>
              <w:rPr>
                <w:rFonts w:ascii="Times New Roman" w:hAnsi="Times New Roman"/>
                <w:color w:val="000000"/>
                <w:sz w:val="24"/>
                <w:szCs w:val="24"/>
                <w:lang w:val="uk-UA"/>
              </w:rPr>
              <w:t>000</w:t>
            </w:r>
          </w:p>
        </w:tc>
        <w:tc>
          <w:tcPr>
            <w:tcW w:w="509"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proofErr w:type="spellStart"/>
            <w:r w:rsidRPr="005B3412">
              <w:rPr>
                <w:rFonts w:ascii="Times New Roman" w:hAnsi="Times New Roman"/>
                <w:color w:val="000000"/>
                <w:sz w:val="24"/>
                <w:szCs w:val="24"/>
              </w:rPr>
              <w:t>Ранній</w:t>
            </w:r>
            <w:proofErr w:type="spellEnd"/>
            <w:r w:rsidRPr="005B3412">
              <w:rPr>
                <w:rFonts w:ascii="Times New Roman" w:hAnsi="Times New Roman"/>
                <w:color w:val="000000"/>
                <w:sz w:val="24"/>
                <w:szCs w:val="24"/>
              </w:rPr>
              <w:t>, 00</w:t>
            </w:r>
          </w:p>
        </w:tc>
        <w:tc>
          <w:tcPr>
            <w:tcW w:w="420" w:type="pct"/>
            <w:tcBorders>
              <w:top w:val="single" w:sz="4" w:space="0" w:color="auto"/>
              <w:left w:val="nil"/>
              <w:bottom w:val="single" w:sz="4" w:space="0" w:color="auto"/>
              <w:right w:val="single" w:sz="4" w:space="0" w:color="auto"/>
            </w:tcBorders>
            <w:shd w:val="clear" w:color="auto" w:fill="auto"/>
            <w:noWrap/>
            <w:vAlign w:val="center"/>
          </w:tcPr>
          <w:p w:rsidR="00154386" w:rsidRPr="005B3412" w:rsidRDefault="00154386" w:rsidP="00B938EC">
            <w:pPr>
              <w:spacing w:after="0" w:line="240" w:lineRule="auto"/>
              <w:jc w:val="center"/>
              <w:rPr>
                <w:rFonts w:ascii="Times New Roman" w:hAnsi="Times New Roman"/>
                <w:color w:val="000000"/>
                <w:sz w:val="24"/>
                <w:szCs w:val="24"/>
              </w:rPr>
            </w:pPr>
            <w:r w:rsidRPr="005B3412">
              <w:rPr>
                <w:rFonts w:ascii="Times New Roman" w:hAnsi="Times New Roman"/>
                <w:color w:val="000000"/>
                <w:sz w:val="24"/>
                <w:szCs w:val="24"/>
              </w:rPr>
              <w:t>2024</w:t>
            </w:r>
          </w:p>
        </w:tc>
        <w:tc>
          <w:tcPr>
            <w:tcW w:w="544" w:type="pct"/>
            <w:gridSpan w:val="2"/>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80</w:t>
            </w:r>
          </w:p>
        </w:tc>
        <w:tc>
          <w:tcPr>
            <w:tcW w:w="546" w:type="pct"/>
            <w:tcBorders>
              <w:top w:val="single" w:sz="4" w:space="0" w:color="auto"/>
              <w:left w:val="nil"/>
              <w:bottom w:val="single" w:sz="4" w:space="0" w:color="auto"/>
              <w:right w:val="single" w:sz="4" w:space="0" w:color="auto"/>
            </w:tcBorders>
            <w:shd w:val="clear" w:color="auto" w:fill="auto"/>
            <w:vAlign w:val="center"/>
          </w:tcPr>
          <w:p w:rsidR="00154386" w:rsidRPr="005B3412" w:rsidRDefault="00154386" w:rsidP="00B938EC">
            <w:pPr>
              <w:spacing w:after="0" w:line="240" w:lineRule="auto"/>
              <w:jc w:val="center"/>
              <w:rPr>
                <w:rFonts w:ascii="Times New Roman" w:eastAsia="Times New Roman" w:hAnsi="Times New Roman"/>
                <w:sz w:val="24"/>
                <w:szCs w:val="24"/>
                <w:lang w:val="uk-UA" w:eastAsia="ru-RU"/>
              </w:rPr>
            </w:pPr>
            <w:r w:rsidRPr="005B3412">
              <w:rPr>
                <w:rFonts w:ascii="Times New Roman" w:hAnsi="Times New Roman"/>
                <w:color w:val="000000"/>
                <w:sz w:val="24"/>
                <w:szCs w:val="24"/>
              </w:rPr>
              <w:t>150</w:t>
            </w:r>
          </w:p>
        </w:tc>
      </w:tr>
    </w:tbl>
    <w:p w:rsidR="00154386" w:rsidRDefault="00154386" w:rsidP="00154386">
      <w:pPr>
        <w:jc w:val="both"/>
        <w:rPr>
          <w:rFonts w:ascii="Times New Roman" w:hAnsi="Times New Roman"/>
          <w:b/>
          <w:sz w:val="24"/>
          <w:szCs w:val="24"/>
          <w:lang w:val="uk-UA"/>
        </w:rPr>
      </w:pPr>
    </w:p>
    <w:p w:rsidR="00154386" w:rsidRDefault="00154386" w:rsidP="00154386">
      <w:pPr>
        <w:jc w:val="both"/>
        <w:rPr>
          <w:rFonts w:ascii="Times New Roman" w:hAnsi="Times New Roman"/>
          <w:i/>
          <w:iCs/>
          <w:sz w:val="24"/>
          <w:szCs w:val="24"/>
          <w:lang w:val="uk-UA"/>
        </w:rPr>
      </w:pPr>
      <w:r w:rsidRPr="00B03A9A">
        <w:rPr>
          <w:rFonts w:ascii="Times New Roman" w:hAnsi="Times New Roman"/>
          <w:b/>
          <w:sz w:val="24"/>
          <w:szCs w:val="24"/>
        </w:rPr>
        <w:t>*</w:t>
      </w:r>
      <w:proofErr w:type="spellStart"/>
      <w:r w:rsidRPr="00B03A9A">
        <w:rPr>
          <w:rFonts w:ascii="Times New Roman" w:hAnsi="Times New Roman"/>
          <w:i/>
          <w:iCs/>
          <w:sz w:val="24"/>
          <w:szCs w:val="24"/>
        </w:rPr>
        <w:t>Примітка</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всі</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посилання</w:t>
      </w:r>
      <w:proofErr w:type="spellEnd"/>
      <w:r w:rsidRPr="00B03A9A">
        <w:rPr>
          <w:rFonts w:ascii="Times New Roman" w:hAnsi="Times New Roman"/>
          <w:i/>
          <w:iCs/>
          <w:sz w:val="24"/>
          <w:szCs w:val="24"/>
        </w:rPr>
        <w:t xml:space="preserve"> на </w:t>
      </w:r>
      <w:proofErr w:type="spellStart"/>
      <w:r w:rsidRPr="00B03A9A">
        <w:rPr>
          <w:rFonts w:ascii="Times New Roman" w:hAnsi="Times New Roman"/>
          <w:i/>
          <w:iCs/>
          <w:sz w:val="24"/>
          <w:szCs w:val="24"/>
        </w:rPr>
        <w:t>конкретну</w:t>
      </w:r>
      <w:proofErr w:type="spellEnd"/>
      <w:r w:rsidRPr="00B03A9A">
        <w:rPr>
          <w:rFonts w:ascii="Times New Roman" w:hAnsi="Times New Roman"/>
          <w:i/>
          <w:iCs/>
          <w:sz w:val="24"/>
          <w:szCs w:val="24"/>
        </w:rPr>
        <w:t xml:space="preserve"> марку, </w:t>
      </w:r>
      <w:proofErr w:type="spellStart"/>
      <w:r w:rsidRPr="00B03A9A">
        <w:rPr>
          <w:rFonts w:ascii="Times New Roman" w:hAnsi="Times New Roman"/>
          <w:i/>
          <w:iCs/>
          <w:sz w:val="24"/>
          <w:szCs w:val="24"/>
        </w:rPr>
        <w:t>виробника</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фірму</w:t>
      </w:r>
      <w:proofErr w:type="spellEnd"/>
      <w:r w:rsidRPr="00B03A9A">
        <w:rPr>
          <w:rFonts w:ascii="Times New Roman" w:hAnsi="Times New Roman"/>
          <w:i/>
          <w:iCs/>
          <w:sz w:val="24"/>
          <w:szCs w:val="24"/>
        </w:rPr>
        <w:t xml:space="preserve">, патент, </w:t>
      </w:r>
      <w:proofErr w:type="spellStart"/>
      <w:r w:rsidRPr="00B03A9A">
        <w:rPr>
          <w:rFonts w:ascii="Times New Roman" w:hAnsi="Times New Roman"/>
          <w:i/>
          <w:iCs/>
          <w:sz w:val="24"/>
          <w:szCs w:val="24"/>
        </w:rPr>
        <w:t>конструкцію</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або</w:t>
      </w:r>
      <w:proofErr w:type="spellEnd"/>
      <w:r w:rsidRPr="00B03A9A">
        <w:rPr>
          <w:rFonts w:ascii="Times New Roman" w:hAnsi="Times New Roman"/>
          <w:i/>
          <w:iCs/>
          <w:sz w:val="24"/>
          <w:szCs w:val="24"/>
        </w:rPr>
        <w:t xml:space="preserve"> </w:t>
      </w:r>
    </w:p>
    <w:p w:rsidR="00154386" w:rsidRPr="00B03A9A" w:rsidRDefault="00154386" w:rsidP="00154386">
      <w:pPr>
        <w:jc w:val="both"/>
        <w:rPr>
          <w:rFonts w:ascii="Times New Roman" w:hAnsi="Times New Roman"/>
          <w:i/>
          <w:iCs/>
          <w:sz w:val="24"/>
          <w:szCs w:val="24"/>
          <w:lang w:val="uk-UA"/>
        </w:rPr>
      </w:pPr>
      <w:r w:rsidRPr="00B03A9A">
        <w:rPr>
          <w:rFonts w:ascii="Times New Roman" w:hAnsi="Times New Roman"/>
          <w:i/>
          <w:iCs/>
          <w:sz w:val="24"/>
          <w:szCs w:val="24"/>
        </w:rPr>
        <w:t xml:space="preserve">тип предмета </w:t>
      </w:r>
      <w:proofErr w:type="spellStart"/>
      <w:r w:rsidRPr="00B03A9A">
        <w:rPr>
          <w:rFonts w:ascii="Times New Roman" w:hAnsi="Times New Roman"/>
          <w:i/>
          <w:iCs/>
          <w:sz w:val="24"/>
          <w:szCs w:val="24"/>
        </w:rPr>
        <w:t>закупівлі</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джерело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його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походження</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або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виробника</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слід</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читати</w:t>
      </w:r>
      <w:proofErr w:type="spellEnd"/>
      <w:r w:rsidRPr="00B03A9A">
        <w:rPr>
          <w:rFonts w:ascii="Times New Roman" w:hAnsi="Times New Roman"/>
          <w:i/>
          <w:iCs/>
          <w:sz w:val="24"/>
          <w:szCs w:val="24"/>
        </w:rPr>
        <w:t xml:space="preserve"> з </w:t>
      </w:r>
      <w:proofErr w:type="spellStart"/>
      <w:r w:rsidRPr="00B03A9A">
        <w:rPr>
          <w:rFonts w:ascii="Times New Roman" w:hAnsi="Times New Roman"/>
          <w:i/>
          <w:iCs/>
          <w:sz w:val="24"/>
          <w:szCs w:val="24"/>
        </w:rPr>
        <w:t>виразом</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або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еквівалент</w:t>
      </w:r>
      <w:proofErr w:type="spellEnd"/>
      <w:r w:rsidRPr="00B03A9A">
        <w:rPr>
          <w:rFonts w:ascii="Times New Roman" w:hAnsi="Times New Roman"/>
          <w:i/>
          <w:iCs/>
          <w:sz w:val="24"/>
          <w:szCs w:val="24"/>
        </w:rPr>
        <w:t>”.</w:t>
      </w:r>
    </w:p>
    <w:p w:rsidR="00154386" w:rsidRPr="00B03A9A" w:rsidRDefault="00154386" w:rsidP="00154386">
      <w:pPr>
        <w:tabs>
          <w:tab w:val="left" w:pos="142"/>
          <w:tab w:val="left" w:pos="360"/>
        </w:tabs>
        <w:autoSpaceDN w:val="0"/>
        <w:jc w:val="both"/>
        <w:rPr>
          <w:rFonts w:ascii="Times New Roman" w:hAnsi="Times New Roman"/>
          <w:sz w:val="24"/>
          <w:szCs w:val="24"/>
        </w:rPr>
      </w:pPr>
      <w:r w:rsidRPr="00B03A9A">
        <w:rPr>
          <w:rFonts w:ascii="Times New Roman" w:hAnsi="Times New Roman"/>
          <w:sz w:val="24"/>
          <w:szCs w:val="24"/>
          <w:lang w:val="uk-UA"/>
        </w:rPr>
        <w:t>3.</w:t>
      </w:r>
      <w:r w:rsidRPr="00B03A9A">
        <w:rPr>
          <w:rFonts w:ascii="Times New Roman" w:hAnsi="Times New Roman"/>
          <w:sz w:val="24"/>
          <w:szCs w:val="24"/>
        </w:rPr>
        <w:t xml:space="preserve">До </w:t>
      </w:r>
      <w:proofErr w:type="spellStart"/>
      <w:r w:rsidRPr="00B03A9A">
        <w:rPr>
          <w:rFonts w:ascii="Times New Roman" w:hAnsi="Times New Roman"/>
          <w:sz w:val="24"/>
          <w:szCs w:val="24"/>
        </w:rPr>
        <w:t>ціни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включаються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наступні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
    <w:p w:rsidR="00154386" w:rsidRPr="00B03A9A" w:rsidRDefault="00154386" w:rsidP="00154386">
      <w:pPr>
        <w:numPr>
          <w:ilvl w:val="0"/>
          <w:numId w:val="1"/>
        </w:numPr>
        <w:tabs>
          <w:tab w:val="left" w:pos="142"/>
          <w:tab w:val="left" w:pos="360"/>
          <w:tab w:val="num" w:pos="426"/>
        </w:tabs>
        <w:autoSpaceDN w:val="0"/>
        <w:spacing w:after="0" w:line="240" w:lineRule="auto"/>
        <w:jc w:val="both"/>
        <w:rPr>
          <w:rFonts w:ascii="Times New Roman" w:hAnsi="Times New Roman"/>
          <w:sz w:val="24"/>
          <w:szCs w:val="24"/>
        </w:rPr>
      </w:pPr>
      <w:proofErr w:type="spellStart"/>
      <w:r w:rsidRPr="00B03A9A">
        <w:rPr>
          <w:rFonts w:ascii="Times New Roman" w:hAnsi="Times New Roman"/>
          <w:sz w:val="24"/>
          <w:szCs w:val="24"/>
        </w:rPr>
        <w:t>податки</w:t>
      </w:r>
      <w:proofErr w:type="spellEnd"/>
      <w:r w:rsidRPr="00B03A9A">
        <w:rPr>
          <w:rFonts w:ascii="Times New Roman" w:hAnsi="Times New Roman"/>
          <w:sz w:val="24"/>
          <w:szCs w:val="24"/>
        </w:rPr>
        <w:t xml:space="preserve"> і </w:t>
      </w:r>
      <w:proofErr w:type="spellStart"/>
      <w:r w:rsidRPr="00B03A9A">
        <w:rPr>
          <w:rFonts w:ascii="Times New Roman" w:hAnsi="Times New Roman"/>
          <w:sz w:val="24"/>
          <w:szCs w:val="24"/>
        </w:rPr>
        <w:t>збори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обов’язкові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платежі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сплачуються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або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мають</w:t>
      </w:r>
      <w:proofErr w:type="spellEnd"/>
      <w:r w:rsidRPr="00B03A9A">
        <w:rPr>
          <w:rFonts w:ascii="Times New Roman" w:hAnsi="Times New Roman"/>
          <w:sz w:val="24"/>
          <w:szCs w:val="24"/>
        </w:rPr>
        <w:t xml:space="preserve"> бути </w:t>
      </w:r>
      <w:proofErr w:type="spellStart"/>
      <w:r w:rsidRPr="00B03A9A">
        <w:rPr>
          <w:rFonts w:ascii="Times New Roman" w:hAnsi="Times New Roman"/>
          <w:sz w:val="24"/>
          <w:szCs w:val="24"/>
        </w:rPr>
        <w:t>сплачені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з </w:t>
      </w:r>
      <w:proofErr w:type="spellStart"/>
      <w:r w:rsidRPr="00B03A9A">
        <w:rPr>
          <w:rFonts w:ascii="Times New Roman" w:hAnsi="Times New Roman"/>
          <w:sz w:val="24"/>
          <w:szCs w:val="24"/>
        </w:rPr>
        <w:t>чинним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законодавством</w:t>
      </w:r>
      <w:proofErr w:type="spellEnd"/>
      <w:r w:rsidRPr="00B03A9A">
        <w:rPr>
          <w:rFonts w:ascii="Times New Roman" w:hAnsi="Times New Roman"/>
          <w:sz w:val="24"/>
          <w:szCs w:val="24"/>
        </w:rPr>
        <w:t>;</w:t>
      </w:r>
    </w:p>
    <w:p w:rsidR="00154386" w:rsidRPr="00B03A9A" w:rsidRDefault="00154386" w:rsidP="00154386">
      <w:pPr>
        <w:numPr>
          <w:ilvl w:val="0"/>
          <w:numId w:val="1"/>
        </w:numPr>
        <w:tabs>
          <w:tab w:val="left" w:pos="142"/>
          <w:tab w:val="left" w:pos="360"/>
        </w:tabs>
        <w:autoSpaceDN w:val="0"/>
        <w:spacing w:after="0" w:line="240" w:lineRule="auto"/>
        <w:jc w:val="both"/>
        <w:rPr>
          <w:rFonts w:ascii="Times New Roman" w:hAnsi="Times New Roman"/>
          <w:sz w:val="24"/>
          <w:szCs w:val="24"/>
        </w:rPr>
      </w:pP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на </w:t>
      </w:r>
      <w:proofErr w:type="spellStart"/>
      <w:r w:rsidRPr="00B03A9A">
        <w:rPr>
          <w:rFonts w:ascii="Times New Roman" w:hAnsi="Times New Roman"/>
          <w:sz w:val="24"/>
          <w:szCs w:val="24"/>
        </w:rPr>
        <w:t>навантаження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розвантаження</w:t>
      </w:r>
      <w:proofErr w:type="spellEnd"/>
      <w:r w:rsidRPr="00B03A9A">
        <w:rPr>
          <w:rFonts w:ascii="Times New Roman" w:hAnsi="Times New Roman"/>
          <w:sz w:val="24"/>
          <w:szCs w:val="24"/>
        </w:rPr>
        <w:t xml:space="preserve">, поставку до </w:t>
      </w:r>
      <w:proofErr w:type="spellStart"/>
      <w:r w:rsidRPr="00B03A9A">
        <w:rPr>
          <w:rFonts w:ascii="Times New Roman" w:hAnsi="Times New Roman"/>
          <w:sz w:val="24"/>
          <w:szCs w:val="24"/>
        </w:rPr>
        <w:t>місця</w:t>
      </w:r>
      <w:proofErr w:type="spellEnd"/>
      <w:r w:rsidRPr="00B03A9A">
        <w:rPr>
          <w:rFonts w:ascii="Times New Roman" w:hAnsi="Times New Roman"/>
          <w:sz w:val="24"/>
          <w:szCs w:val="24"/>
        </w:rPr>
        <w:t xml:space="preserve"> поставки (</w:t>
      </w:r>
      <w:proofErr w:type="spellStart"/>
      <w:r w:rsidRPr="00B03A9A">
        <w:rPr>
          <w:rFonts w:ascii="Times New Roman" w:hAnsi="Times New Roman"/>
          <w:sz w:val="24"/>
          <w:szCs w:val="24"/>
        </w:rPr>
        <w:t>передачі</w:t>
      </w:r>
      <w:proofErr w:type="spellEnd"/>
      <w:r w:rsidRPr="00B03A9A">
        <w:rPr>
          <w:rFonts w:ascii="Times New Roman" w:hAnsi="Times New Roman"/>
          <w:sz w:val="24"/>
          <w:szCs w:val="24"/>
        </w:rPr>
        <w:t xml:space="preserve">) товару; </w:t>
      </w:r>
    </w:p>
    <w:p w:rsidR="00154386" w:rsidRPr="00B03A9A" w:rsidRDefault="00154386" w:rsidP="00154386">
      <w:pPr>
        <w:numPr>
          <w:ilvl w:val="0"/>
          <w:numId w:val="1"/>
        </w:numPr>
        <w:tabs>
          <w:tab w:val="left" w:pos="142"/>
          <w:tab w:val="left" w:pos="360"/>
          <w:tab w:val="num" w:pos="426"/>
        </w:tabs>
        <w:autoSpaceDN w:val="0"/>
        <w:spacing w:after="0" w:line="240" w:lineRule="auto"/>
        <w:jc w:val="both"/>
        <w:rPr>
          <w:rFonts w:ascii="Times New Roman" w:hAnsi="Times New Roman"/>
          <w:sz w:val="24"/>
          <w:szCs w:val="24"/>
        </w:rPr>
      </w:pPr>
      <w:proofErr w:type="spellStart"/>
      <w:r w:rsidRPr="00B03A9A">
        <w:rPr>
          <w:rFonts w:ascii="Times New Roman" w:hAnsi="Times New Roman"/>
          <w:sz w:val="24"/>
          <w:szCs w:val="24"/>
        </w:rPr>
        <w:t>інші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передбачені</w:t>
      </w:r>
      <w:proofErr w:type="spellEnd"/>
      <w:r w:rsidRPr="00B03A9A">
        <w:rPr>
          <w:rFonts w:ascii="Times New Roman" w:hAnsi="Times New Roman"/>
          <w:sz w:val="24"/>
          <w:szCs w:val="24"/>
        </w:rPr>
        <w:t xml:space="preserve"> </w:t>
      </w:r>
      <w:proofErr w:type="gramStart"/>
      <w:r w:rsidRPr="00B03A9A">
        <w:rPr>
          <w:rFonts w:ascii="Times New Roman" w:hAnsi="Times New Roman"/>
          <w:sz w:val="24"/>
          <w:szCs w:val="24"/>
        </w:rPr>
        <w:t>для товару</w:t>
      </w:r>
      <w:proofErr w:type="gramEnd"/>
      <w:r w:rsidRPr="00B03A9A">
        <w:rPr>
          <w:rFonts w:ascii="Times New Roman" w:hAnsi="Times New Roman"/>
          <w:sz w:val="24"/>
          <w:szCs w:val="24"/>
        </w:rPr>
        <w:t xml:space="preserve"> </w:t>
      </w:r>
      <w:proofErr w:type="spellStart"/>
      <w:r w:rsidRPr="00B03A9A">
        <w:rPr>
          <w:rFonts w:ascii="Times New Roman" w:hAnsi="Times New Roman"/>
          <w:sz w:val="24"/>
          <w:szCs w:val="24"/>
        </w:rPr>
        <w:t>даного</w:t>
      </w:r>
      <w:proofErr w:type="spellEnd"/>
      <w:r w:rsidRPr="00B03A9A">
        <w:rPr>
          <w:rFonts w:ascii="Times New Roman" w:hAnsi="Times New Roman"/>
          <w:sz w:val="24"/>
          <w:szCs w:val="24"/>
        </w:rPr>
        <w:t xml:space="preserve"> виду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з </w:t>
      </w:r>
      <w:proofErr w:type="spellStart"/>
      <w:r w:rsidRPr="00B03A9A">
        <w:rPr>
          <w:rFonts w:ascii="Times New Roman" w:hAnsi="Times New Roman"/>
          <w:sz w:val="24"/>
          <w:szCs w:val="24"/>
        </w:rPr>
        <w:t>чинним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законодавством</w:t>
      </w:r>
      <w:proofErr w:type="spellEnd"/>
      <w:r w:rsidRPr="00B03A9A">
        <w:rPr>
          <w:rFonts w:ascii="Times New Roman" w:hAnsi="Times New Roman"/>
          <w:sz w:val="24"/>
          <w:szCs w:val="24"/>
        </w:rPr>
        <w:t xml:space="preserve"> та тендерною </w:t>
      </w:r>
      <w:proofErr w:type="spellStart"/>
      <w:r w:rsidRPr="00B03A9A">
        <w:rPr>
          <w:rFonts w:ascii="Times New Roman" w:hAnsi="Times New Roman"/>
          <w:sz w:val="24"/>
          <w:szCs w:val="24"/>
        </w:rPr>
        <w:t>документацією</w:t>
      </w:r>
      <w:proofErr w:type="spellEnd"/>
      <w:r w:rsidRPr="00B03A9A">
        <w:rPr>
          <w:rFonts w:ascii="Times New Roman" w:hAnsi="Times New Roman"/>
          <w:sz w:val="24"/>
          <w:szCs w:val="24"/>
        </w:rPr>
        <w:t>.</w:t>
      </w:r>
    </w:p>
    <w:p w:rsidR="00154386" w:rsidRPr="00B03A9A" w:rsidRDefault="00154386" w:rsidP="00154386">
      <w:pPr>
        <w:tabs>
          <w:tab w:val="left" w:pos="142"/>
          <w:tab w:val="left" w:pos="360"/>
        </w:tabs>
        <w:autoSpaceDN w:val="0"/>
        <w:spacing w:after="0" w:line="240" w:lineRule="auto"/>
        <w:jc w:val="both"/>
        <w:rPr>
          <w:rFonts w:ascii="Times New Roman" w:hAnsi="Times New Roman"/>
          <w:sz w:val="24"/>
          <w:szCs w:val="24"/>
        </w:rPr>
      </w:pPr>
      <w:r w:rsidRPr="00B03A9A">
        <w:rPr>
          <w:rFonts w:ascii="Times New Roman" w:hAnsi="Times New Roman"/>
          <w:sz w:val="24"/>
          <w:szCs w:val="24"/>
          <w:lang w:val="uk-UA"/>
        </w:rPr>
        <w:lastRenderedPageBreak/>
        <w:t>4</w:t>
      </w:r>
      <w:r w:rsidRPr="00B03A9A">
        <w:rPr>
          <w:rFonts w:ascii="Times New Roman" w:hAnsi="Times New Roman"/>
          <w:sz w:val="24"/>
          <w:szCs w:val="24"/>
        </w:rPr>
        <w:t xml:space="preserve">. До </w:t>
      </w:r>
      <w:proofErr w:type="spellStart"/>
      <w:r w:rsidRPr="00B03A9A">
        <w:rPr>
          <w:rFonts w:ascii="Times New Roman" w:hAnsi="Times New Roman"/>
          <w:sz w:val="24"/>
          <w:szCs w:val="24"/>
        </w:rPr>
        <w:t>розрахунку</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ціни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не </w:t>
      </w:r>
      <w:proofErr w:type="spellStart"/>
      <w:r w:rsidRPr="00B03A9A">
        <w:rPr>
          <w:rFonts w:ascii="Times New Roman" w:hAnsi="Times New Roman"/>
          <w:sz w:val="24"/>
          <w:szCs w:val="24"/>
        </w:rPr>
        <w:t>включаються</w:t>
      </w:r>
      <w:proofErr w:type="spellEnd"/>
      <w:r w:rsidRPr="00B03A9A">
        <w:rPr>
          <w:rFonts w:ascii="Times New Roman" w:hAnsi="Times New Roman"/>
          <w:sz w:val="24"/>
          <w:szCs w:val="24"/>
        </w:rPr>
        <w:t xml:space="preserve"> будь-</w:t>
      </w:r>
      <w:proofErr w:type="spellStart"/>
      <w:r w:rsidRPr="00B03A9A">
        <w:rPr>
          <w:rFonts w:ascii="Times New Roman" w:hAnsi="Times New Roman"/>
          <w:sz w:val="24"/>
          <w:szCs w:val="24"/>
        </w:rPr>
        <w:t>які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понесені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учасником</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процесі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здійснення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процедури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закупівлі</w:t>
      </w:r>
      <w:proofErr w:type="spellEnd"/>
      <w:r w:rsidRPr="00B03A9A">
        <w:rPr>
          <w:rFonts w:ascii="Times New Roman" w:hAnsi="Times New Roman"/>
          <w:sz w:val="24"/>
          <w:szCs w:val="24"/>
        </w:rPr>
        <w:t xml:space="preserve"> та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пов’язані</w:t>
      </w:r>
      <w:proofErr w:type="spellEnd"/>
      <w:r w:rsidRPr="00B03A9A">
        <w:rPr>
          <w:rFonts w:ascii="Times New Roman" w:hAnsi="Times New Roman"/>
          <w:sz w:val="24"/>
          <w:szCs w:val="24"/>
        </w:rPr>
        <w:t xml:space="preserve"> з </w:t>
      </w:r>
      <w:proofErr w:type="spellStart"/>
      <w:r w:rsidRPr="00B03A9A">
        <w:rPr>
          <w:rFonts w:ascii="Times New Roman" w:hAnsi="Times New Roman"/>
          <w:sz w:val="24"/>
          <w:szCs w:val="24"/>
        </w:rPr>
        <w:t>укладанням</w:t>
      </w:r>
      <w:proofErr w:type="spellEnd"/>
      <w:r w:rsidRPr="00B03A9A">
        <w:rPr>
          <w:rFonts w:ascii="Times New Roman" w:hAnsi="Times New Roman"/>
          <w:sz w:val="24"/>
          <w:szCs w:val="24"/>
        </w:rPr>
        <w:t xml:space="preserve"> договору. </w:t>
      </w:r>
    </w:p>
    <w:p w:rsidR="00154386" w:rsidRPr="00B03A9A" w:rsidRDefault="00154386" w:rsidP="00154386">
      <w:pPr>
        <w:tabs>
          <w:tab w:val="left" w:pos="993"/>
        </w:tabs>
        <w:spacing w:after="0" w:line="240" w:lineRule="auto"/>
        <w:jc w:val="both"/>
        <w:rPr>
          <w:rFonts w:ascii="Times New Roman" w:hAnsi="Times New Roman"/>
          <w:sz w:val="24"/>
          <w:szCs w:val="24"/>
          <w:lang w:val="uk-UA"/>
        </w:rPr>
      </w:pPr>
      <w:r w:rsidRPr="00B03A9A">
        <w:rPr>
          <w:rFonts w:ascii="Times New Roman" w:hAnsi="Times New Roman"/>
          <w:sz w:val="24"/>
          <w:szCs w:val="24"/>
          <w:lang w:val="uk-UA"/>
        </w:rPr>
        <w:t>5</w:t>
      </w:r>
      <w:r w:rsidRPr="00B03A9A">
        <w:rPr>
          <w:rFonts w:ascii="Times New Roman" w:hAnsi="Times New Roman"/>
          <w:sz w:val="24"/>
          <w:szCs w:val="24"/>
        </w:rPr>
        <w:t xml:space="preserve">. </w:t>
      </w:r>
      <w:proofErr w:type="spellStart"/>
      <w:r w:rsidRPr="00B03A9A">
        <w:rPr>
          <w:rFonts w:ascii="Times New Roman" w:hAnsi="Times New Roman"/>
          <w:sz w:val="24"/>
          <w:szCs w:val="24"/>
        </w:rPr>
        <w:t>Бюджетні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зобов’язання</w:t>
      </w:r>
      <w:proofErr w:type="spellEnd"/>
      <w:r w:rsidRPr="00B03A9A">
        <w:rPr>
          <w:rFonts w:ascii="Times New Roman" w:hAnsi="Times New Roman"/>
          <w:sz w:val="24"/>
          <w:szCs w:val="24"/>
        </w:rPr>
        <w:t xml:space="preserve"> за договором </w:t>
      </w:r>
      <w:proofErr w:type="spellStart"/>
      <w:r w:rsidRPr="00B03A9A">
        <w:rPr>
          <w:rFonts w:ascii="Times New Roman" w:hAnsi="Times New Roman"/>
          <w:sz w:val="24"/>
          <w:szCs w:val="24"/>
        </w:rPr>
        <w:t>виникають</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разі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наявності</w:t>
      </w:r>
      <w:proofErr w:type="spellEnd"/>
      <w:r w:rsidRPr="00B03A9A">
        <w:rPr>
          <w:rFonts w:ascii="Times New Roman" w:hAnsi="Times New Roman"/>
          <w:sz w:val="24"/>
          <w:szCs w:val="24"/>
        </w:rPr>
        <w:t xml:space="preserve"> та в межах </w:t>
      </w:r>
      <w:proofErr w:type="spellStart"/>
      <w:r w:rsidRPr="00B03A9A">
        <w:rPr>
          <w:rFonts w:ascii="Times New Roman" w:hAnsi="Times New Roman"/>
          <w:sz w:val="24"/>
          <w:szCs w:val="24"/>
        </w:rPr>
        <w:t>відповідних</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бюджетних</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асигнувань</w:t>
      </w:r>
      <w:proofErr w:type="spellEnd"/>
      <w:r w:rsidRPr="00B03A9A">
        <w:rPr>
          <w:rFonts w:ascii="Times New Roman" w:hAnsi="Times New Roman"/>
          <w:sz w:val="24"/>
          <w:szCs w:val="24"/>
          <w:lang w:val="uk-UA"/>
        </w:rPr>
        <w:t xml:space="preserve">. </w:t>
      </w:r>
      <w:r w:rsidRPr="00B03A9A">
        <w:rPr>
          <w:rFonts w:ascii="Times New Roman" w:hAnsi="Times New Roman"/>
          <w:sz w:val="24"/>
          <w:szCs w:val="24"/>
        </w:rPr>
        <w:t xml:space="preserve">За </w:t>
      </w:r>
      <w:proofErr w:type="spellStart"/>
      <w:r w:rsidRPr="00B03A9A">
        <w:rPr>
          <w:rFonts w:ascii="Times New Roman" w:hAnsi="Times New Roman"/>
          <w:sz w:val="24"/>
          <w:szCs w:val="24"/>
        </w:rPr>
        <w:t>умовами</w:t>
      </w:r>
      <w:proofErr w:type="spellEnd"/>
      <w:r w:rsidRPr="00B03A9A">
        <w:rPr>
          <w:rFonts w:ascii="Times New Roman" w:hAnsi="Times New Roman"/>
          <w:sz w:val="24"/>
          <w:szCs w:val="24"/>
        </w:rPr>
        <w:t xml:space="preserve"> </w:t>
      </w:r>
      <w:r w:rsidRPr="00B03A9A">
        <w:rPr>
          <w:rFonts w:ascii="Times New Roman" w:hAnsi="Times New Roman"/>
          <w:sz w:val="24"/>
          <w:szCs w:val="24"/>
          <w:lang w:val="uk-UA"/>
        </w:rPr>
        <w:t>цієї тендерної документації</w:t>
      </w:r>
      <w:r w:rsidRPr="00B03A9A">
        <w:rPr>
          <w:rFonts w:ascii="Times New Roman" w:hAnsi="Times New Roman"/>
          <w:sz w:val="24"/>
          <w:szCs w:val="24"/>
        </w:rPr>
        <w:t xml:space="preserve"> оплата за </w:t>
      </w:r>
      <w:proofErr w:type="spellStart"/>
      <w:r w:rsidRPr="00B03A9A">
        <w:rPr>
          <w:rFonts w:ascii="Times New Roman" w:hAnsi="Times New Roman"/>
          <w:sz w:val="24"/>
          <w:szCs w:val="24"/>
        </w:rPr>
        <w:t>поставлену</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продукцію</w:t>
      </w:r>
      <w:proofErr w:type="spellEnd"/>
      <w:r w:rsidRPr="00B03A9A">
        <w:rPr>
          <w:rFonts w:ascii="Times New Roman" w:hAnsi="Times New Roman"/>
          <w:sz w:val="24"/>
          <w:szCs w:val="24"/>
        </w:rPr>
        <w:t xml:space="preserve"> </w:t>
      </w:r>
      <w:r w:rsidRPr="00B03A9A">
        <w:rPr>
          <w:rFonts w:ascii="Times New Roman" w:hAnsi="Times New Roman"/>
          <w:sz w:val="24"/>
          <w:szCs w:val="24"/>
          <w:lang w:val="uk-UA"/>
        </w:rPr>
        <w:t>здійснюється протягом 14 календарних днів, з можливою</w:t>
      </w:r>
      <w:r w:rsidRPr="00B03A9A">
        <w:rPr>
          <w:rFonts w:ascii="Times New Roman" w:hAnsi="Times New Roman"/>
          <w:sz w:val="24"/>
          <w:szCs w:val="24"/>
        </w:rPr>
        <w:t xml:space="preserve"> </w:t>
      </w:r>
      <w:proofErr w:type="spellStart"/>
      <w:r w:rsidRPr="00B03A9A">
        <w:rPr>
          <w:rFonts w:ascii="Times New Roman" w:hAnsi="Times New Roman"/>
          <w:sz w:val="24"/>
          <w:szCs w:val="24"/>
        </w:rPr>
        <w:t>відстрочк</w:t>
      </w:r>
      <w:r w:rsidRPr="00B03A9A">
        <w:rPr>
          <w:rFonts w:ascii="Times New Roman" w:hAnsi="Times New Roman"/>
          <w:sz w:val="24"/>
          <w:szCs w:val="24"/>
          <w:lang w:val="uk-UA"/>
        </w:rPr>
        <w:t>ою</w:t>
      </w:r>
      <w:proofErr w:type="spellEnd"/>
      <w:r w:rsidRPr="00B03A9A">
        <w:rPr>
          <w:rFonts w:ascii="Times New Roman" w:hAnsi="Times New Roman"/>
          <w:sz w:val="24"/>
          <w:szCs w:val="24"/>
        </w:rPr>
        <w:t xml:space="preserve"> до 30 </w:t>
      </w:r>
      <w:proofErr w:type="spellStart"/>
      <w:r w:rsidRPr="00B03A9A">
        <w:rPr>
          <w:rFonts w:ascii="Times New Roman" w:hAnsi="Times New Roman"/>
          <w:sz w:val="24"/>
          <w:szCs w:val="24"/>
        </w:rPr>
        <w:t>календарних</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днів</w:t>
      </w:r>
      <w:proofErr w:type="spellEnd"/>
      <w:r w:rsidRPr="00B03A9A">
        <w:rPr>
          <w:rFonts w:ascii="Times New Roman" w:hAnsi="Times New Roman"/>
          <w:sz w:val="24"/>
          <w:szCs w:val="24"/>
          <w:lang w:val="uk-UA"/>
        </w:rPr>
        <w:t>.</w:t>
      </w:r>
    </w:p>
    <w:p w:rsidR="00154386" w:rsidRPr="00B03A9A" w:rsidRDefault="00154386" w:rsidP="00154386">
      <w:pPr>
        <w:tabs>
          <w:tab w:val="left" w:pos="142"/>
          <w:tab w:val="left" w:pos="360"/>
        </w:tabs>
        <w:autoSpaceDN w:val="0"/>
        <w:spacing w:after="0" w:line="240" w:lineRule="auto"/>
        <w:jc w:val="both"/>
        <w:rPr>
          <w:rFonts w:ascii="Times New Roman" w:hAnsi="Times New Roman"/>
          <w:sz w:val="24"/>
          <w:szCs w:val="24"/>
          <w:lang w:val="uk-UA"/>
        </w:rPr>
      </w:pPr>
      <w:r w:rsidRPr="00B03A9A">
        <w:rPr>
          <w:rFonts w:ascii="Times New Roman" w:hAnsi="Times New Roman"/>
          <w:sz w:val="24"/>
          <w:szCs w:val="24"/>
          <w:lang w:val="uk-UA"/>
        </w:rPr>
        <w:t xml:space="preserve">6. Учасник процедури закупівлі повинен надати в складі пропозиції документи, які підтверджують відповідність пропозиції учасника технічним, якісним, кількісним та іншим вимогам до предмета закупівлі, а саме: </w:t>
      </w:r>
    </w:p>
    <w:p w:rsidR="00154386" w:rsidRPr="00B03A9A" w:rsidRDefault="00154386" w:rsidP="00154386">
      <w:pPr>
        <w:tabs>
          <w:tab w:val="left" w:pos="142"/>
          <w:tab w:val="left" w:pos="360"/>
        </w:tabs>
        <w:autoSpaceDN w:val="0"/>
        <w:spacing w:after="0" w:line="240" w:lineRule="auto"/>
        <w:jc w:val="both"/>
        <w:rPr>
          <w:rFonts w:ascii="Times New Roman" w:hAnsi="Times New Roman"/>
          <w:sz w:val="24"/>
          <w:szCs w:val="24"/>
        </w:rPr>
      </w:pPr>
      <w:r w:rsidRPr="00B03A9A">
        <w:rPr>
          <w:rFonts w:ascii="Times New Roman" w:hAnsi="Times New Roman"/>
          <w:sz w:val="24"/>
          <w:szCs w:val="24"/>
        </w:rPr>
        <w:t xml:space="preserve">- </w:t>
      </w:r>
      <w:proofErr w:type="spellStart"/>
      <w:r w:rsidRPr="00B03A9A">
        <w:rPr>
          <w:rFonts w:ascii="Times New Roman" w:hAnsi="Times New Roman"/>
          <w:sz w:val="24"/>
          <w:szCs w:val="24"/>
        </w:rPr>
        <w:t>копії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декларації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виробника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посвідчення</w:t>
      </w:r>
      <w:proofErr w:type="spellEnd"/>
      <w:r w:rsidRPr="00B03A9A">
        <w:rPr>
          <w:rFonts w:ascii="Times New Roman" w:hAnsi="Times New Roman"/>
          <w:sz w:val="24"/>
          <w:szCs w:val="24"/>
        </w:rPr>
        <w:t xml:space="preserve"> про </w:t>
      </w:r>
      <w:proofErr w:type="spellStart"/>
      <w:r w:rsidRPr="00B03A9A">
        <w:rPr>
          <w:rFonts w:ascii="Times New Roman" w:hAnsi="Times New Roman"/>
          <w:sz w:val="24"/>
          <w:szCs w:val="24"/>
        </w:rPr>
        <w:t>якість</w:t>
      </w:r>
      <w:proofErr w:type="spellEnd"/>
      <w:r w:rsidRPr="00B03A9A">
        <w:rPr>
          <w:rFonts w:ascii="Times New Roman" w:hAnsi="Times New Roman"/>
          <w:sz w:val="24"/>
          <w:szCs w:val="24"/>
        </w:rPr>
        <w:t xml:space="preserve">) на </w:t>
      </w:r>
      <w:proofErr w:type="spellStart"/>
      <w:r w:rsidRPr="00B03A9A">
        <w:rPr>
          <w:rFonts w:ascii="Times New Roman" w:hAnsi="Times New Roman"/>
          <w:sz w:val="24"/>
          <w:szCs w:val="24"/>
        </w:rPr>
        <w:t>запропонований</w:t>
      </w:r>
      <w:proofErr w:type="spellEnd"/>
      <w:r w:rsidRPr="00B03A9A">
        <w:rPr>
          <w:rFonts w:ascii="Times New Roman" w:hAnsi="Times New Roman"/>
          <w:sz w:val="24"/>
          <w:szCs w:val="24"/>
        </w:rPr>
        <w:t xml:space="preserve"> товар та/</w:t>
      </w:r>
      <w:proofErr w:type="spellStart"/>
      <w:r w:rsidRPr="00B03A9A">
        <w:rPr>
          <w:rFonts w:ascii="Times New Roman" w:hAnsi="Times New Roman"/>
          <w:sz w:val="24"/>
          <w:szCs w:val="24"/>
        </w:rPr>
        <w:t>або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протоколи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випробувань</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завірені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печаткою</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виробника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або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інший</w:t>
      </w:r>
      <w:proofErr w:type="spellEnd"/>
      <w:r w:rsidRPr="00B03A9A">
        <w:rPr>
          <w:rFonts w:ascii="Times New Roman" w:hAnsi="Times New Roman"/>
          <w:sz w:val="24"/>
          <w:szCs w:val="24"/>
        </w:rPr>
        <w:t xml:space="preserve"> документ,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підтверджує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якість</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запропонованого</w:t>
      </w:r>
      <w:proofErr w:type="spellEnd"/>
      <w:r w:rsidRPr="00B03A9A">
        <w:rPr>
          <w:rFonts w:ascii="Times New Roman" w:hAnsi="Times New Roman"/>
          <w:sz w:val="24"/>
          <w:szCs w:val="24"/>
        </w:rPr>
        <w:t xml:space="preserve"> товару </w:t>
      </w:r>
      <w:proofErr w:type="spellStart"/>
      <w:r w:rsidRPr="00B03A9A">
        <w:rPr>
          <w:rFonts w:ascii="Times New Roman" w:hAnsi="Times New Roman"/>
          <w:sz w:val="24"/>
          <w:szCs w:val="24"/>
        </w:rPr>
        <w:t>відповідно</w:t>
      </w:r>
      <w:proofErr w:type="spellEnd"/>
      <w:r w:rsidRPr="00B03A9A">
        <w:rPr>
          <w:rFonts w:ascii="Times New Roman" w:hAnsi="Times New Roman"/>
          <w:sz w:val="24"/>
          <w:szCs w:val="24"/>
        </w:rPr>
        <w:t xml:space="preserve"> до </w:t>
      </w:r>
      <w:proofErr w:type="spellStart"/>
      <w:r w:rsidRPr="00B03A9A">
        <w:rPr>
          <w:rFonts w:ascii="Times New Roman" w:hAnsi="Times New Roman"/>
          <w:sz w:val="24"/>
          <w:szCs w:val="24"/>
        </w:rPr>
        <w:t>вимог</w:t>
      </w:r>
      <w:proofErr w:type="spellEnd"/>
      <w:r w:rsidRPr="00B03A9A">
        <w:rPr>
          <w:rFonts w:ascii="Times New Roman" w:hAnsi="Times New Roman"/>
          <w:sz w:val="24"/>
          <w:szCs w:val="24"/>
        </w:rPr>
        <w:t xml:space="preserve"> чинного </w:t>
      </w:r>
      <w:proofErr w:type="spellStart"/>
      <w:r w:rsidRPr="00B03A9A">
        <w:rPr>
          <w:rFonts w:ascii="Times New Roman" w:hAnsi="Times New Roman"/>
          <w:sz w:val="24"/>
          <w:szCs w:val="24"/>
        </w:rPr>
        <w:t>законодавства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України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Якість</w:t>
      </w:r>
      <w:proofErr w:type="spellEnd"/>
      <w:r w:rsidRPr="00B03A9A">
        <w:rPr>
          <w:rFonts w:ascii="Times New Roman" w:hAnsi="Times New Roman"/>
          <w:sz w:val="24"/>
          <w:szCs w:val="24"/>
        </w:rPr>
        <w:t xml:space="preserve"> предмета </w:t>
      </w:r>
      <w:proofErr w:type="spellStart"/>
      <w:r w:rsidRPr="00B03A9A">
        <w:rPr>
          <w:rFonts w:ascii="Times New Roman" w:hAnsi="Times New Roman"/>
          <w:sz w:val="24"/>
          <w:szCs w:val="24"/>
        </w:rPr>
        <w:t>закупівлі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відповідати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чинним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державним</w:t>
      </w:r>
      <w:proofErr w:type="spellEnd"/>
      <w:r w:rsidRPr="00B03A9A">
        <w:rPr>
          <w:rFonts w:ascii="Times New Roman" w:hAnsi="Times New Roman"/>
          <w:sz w:val="24"/>
          <w:szCs w:val="24"/>
        </w:rPr>
        <w:t xml:space="preserve"> стандартам </w:t>
      </w:r>
      <w:proofErr w:type="spellStart"/>
      <w:r w:rsidRPr="00B03A9A">
        <w:rPr>
          <w:rFonts w:ascii="Times New Roman" w:hAnsi="Times New Roman"/>
          <w:sz w:val="24"/>
          <w:szCs w:val="24"/>
        </w:rPr>
        <w:t>України</w:t>
      </w:r>
      <w:proofErr w:type="spellEnd"/>
      <w:r w:rsidRPr="00B03A9A">
        <w:rPr>
          <w:rFonts w:ascii="Times New Roman" w:hAnsi="Times New Roman"/>
          <w:sz w:val="24"/>
          <w:szCs w:val="24"/>
        </w:rPr>
        <w:t>;</w:t>
      </w:r>
    </w:p>
    <w:p w:rsidR="00154386" w:rsidRDefault="00154386" w:rsidP="00154386">
      <w:pPr>
        <w:tabs>
          <w:tab w:val="left" w:pos="142"/>
          <w:tab w:val="left" w:pos="360"/>
        </w:tabs>
        <w:autoSpaceDN w:val="0"/>
        <w:spacing w:after="0" w:line="240" w:lineRule="auto"/>
        <w:jc w:val="both"/>
        <w:rPr>
          <w:rFonts w:ascii="Times New Roman" w:hAnsi="Times New Roman"/>
          <w:sz w:val="24"/>
          <w:szCs w:val="24"/>
          <w:lang w:val="uk-UA"/>
        </w:rPr>
      </w:pPr>
      <w:r w:rsidRPr="00B03A9A">
        <w:rPr>
          <w:rFonts w:ascii="Times New Roman" w:hAnsi="Times New Roman"/>
          <w:sz w:val="24"/>
          <w:szCs w:val="24"/>
          <w:lang w:val="uk-UA"/>
        </w:rPr>
        <w:t>7</w:t>
      </w:r>
      <w:r w:rsidRPr="00B03A9A">
        <w:rPr>
          <w:rFonts w:ascii="Times New Roman" w:hAnsi="Times New Roman"/>
          <w:sz w:val="24"/>
          <w:szCs w:val="24"/>
        </w:rPr>
        <w:t xml:space="preserve">. </w:t>
      </w:r>
      <w:proofErr w:type="spellStart"/>
      <w:r w:rsidRPr="00B03A9A">
        <w:rPr>
          <w:rFonts w:ascii="Times New Roman" w:hAnsi="Times New Roman"/>
          <w:sz w:val="24"/>
          <w:szCs w:val="24"/>
        </w:rPr>
        <w:t>Якщо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Постачальник</w:t>
      </w:r>
      <w:proofErr w:type="spellEnd"/>
      <w:r w:rsidRPr="00B03A9A">
        <w:rPr>
          <w:rFonts w:ascii="Times New Roman" w:hAnsi="Times New Roman"/>
          <w:sz w:val="24"/>
          <w:szCs w:val="24"/>
        </w:rPr>
        <w:t xml:space="preserve"> не є </w:t>
      </w:r>
      <w:proofErr w:type="spellStart"/>
      <w:r w:rsidRPr="00B03A9A">
        <w:rPr>
          <w:rFonts w:ascii="Times New Roman" w:hAnsi="Times New Roman"/>
          <w:sz w:val="24"/>
          <w:szCs w:val="24"/>
        </w:rPr>
        <w:t>виробником</w:t>
      </w:r>
      <w:proofErr w:type="spellEnd"/>
      <w:r w:rsidRPr="00B03A9A">
        <w:rPr>
          <w:rFonts w:ascii="Times New Roman" w:hAnsi="Times New Roman"/>
          <w:sz w:val="24"/>
          <w:szCs w:val="24"/>
        </w:rPr>
        <w:t xml:space="preserve">, в </w:t>
      </w:r>
      <w:proofErr w:type="spellStart"/>
      <w:r w:rsidRPr="00B03A9A">
        <w:rPr>
          <w:rFonts w:ascii="Times New Roman" w:hAnsi="Times New Roman"/>
          <w:sz w:val="24"/>
          <w:szCs w:val="24"/>
        </w:rPr>
        <w:t>обов’язковому</w:t>
      </w:r>
      <w:proofErr w:type="spellEnd"/>
      <w:r w:rsidRPr="00B03A9A">
        <w:rPr>
          <w:rFonts w:ascii="Times New Roman" w:hAnsi="Times New Roman"/>
          <w:sz w:val="24"/>
          <w:szCs w:val="24"/>
        </w:rPr>
        <w:t xml:space="preserve"> порядку </w:t>
      </w:r>
      <w:proofErr w:type="spellStart"/>
      <w:r w:rsidRPr="00B03A9A">
        <w:rPr>
          <w:rFonts w:ascii="Times New Roman" w:hAnsi="Times New Roman"/>
          <w:sz w:val="24"/>
          <w:szCs w:val="24"/>
        </w:rPr>
        <w:t>подає</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складі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лист про </w:t>
      </w:r>
      <w:proofErr w:type="spellStart"/>
      <w:r w:rsidRPr="00B03A9A">
        <w:rPr>
          <w:rFonts w:ascii="Times New Roman" w:hAnsi="Times New Roman"/>
          <w:sz w:val="24"/>
          <w:szCs w:val="24"/>
        </w:rPr>
        <w:t>співпрацю</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від</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виробника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представника</w:t>
      </w:r>
      <w:proofErr w:type="spellEnd"/>
      <w:r w:rsidRPr="00B03A9A">
        <w:rPr>
          <w:rFonts w:ascii="Times New Roman" w:hAnsi="Times New Roman"/>
          <w:sz w:val="24"/>
          <w:szCs w:val="24"/>
        </w:rPr>
        <w:t xml:space="preserve">, дилера, агента, </w:t>
      </w:r>
      <w:proofErr w:type="spellStart"/>
      <w:r w:rsidRPr="00B03A9A">
        <w:rPr>
          <w:rFonts w:ascii="Times New Roman" w:hAnsi="Times New Roman"/>
          <w:sz w:val="24"/>
          <w:szCs w:val="24"/>
        </w:rPr>
        <w:t>продавця</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якого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Постачальник</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отримує</w:t>
      </w:r>
      <w:proofErr w:type="spellEnd"/>
      <w:r w:rsidRPr="00B03A9A">
        <w:rPr>
          <w:rFonts w:ascii="Times New Roman" w:hAnsi="Times New Roman"/>
          <w:sz w:val="24"/>
          <w:szCs w:val="24"/>
        </w:rPr>
        <w:t xml:space="preserve"> товар,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планує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постачати</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випадку</w:t>
      </w:r>
      <w:proofErr w:type="spellEnd"/>
      <w:r w:rsidRPr="00B03A9A">
        <w:rPr>
          <w:rFonts w:ascii="Times New Roman" w:hAnsi="Times New Roman"/>
          <w:sz w:val="24"/>
          <w:szCs w:val="24"/>
        </w:rPr>
        <w:t xml:space="preserve"> перемоги </w:t>
      </w:r>
      <w:proofErr w:type="spellStart"/>
      <w:r w:rsidRPr="00B03A9A">
        <w:rPr>
          <w:rFonts w:ascii="Times New Roman" w:hAnsi="Times New Roman"/>
          <w:sz w:val="24"/>
          <w:szCs w:val="24"/>
        </w:rPr>
        <w:t>Замовнику</w:t>
      </w:r>
      <w:proofErr w:type="spellEnd"/>
      <w:r w:rsidRPr="00B03A9A">
        <w:rPr>
          <w:rFonts w:ascii="Times New Roman" w:hAnsi="Times New Roman"/>
          <w:sz w:val="24"/>
          <w:szCs w:val="24"/>
        </w:rPr>
        <w:t xml:space="preserve">, а </w:t>
      </w:r>
      <w:proofErr w:type="spellStart"/>
      <w:r w:rsidRPr="00B03A9A">
        <w:rPr>
          <w:rFonts w:ascii="Times New Roman" w:hAnsi="Times New Roman"/>
          <w:sz w:val="24"/>
          <w:szCs w:val="24"/>
        </w:rPr>
        <w:t>також</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сканований</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відповідний</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договір</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підтверджує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правовідносини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учасника</w:t>
      </w:r>
      <w:proofErr w:type="spellEnd"/>
      <w:r w:rsidRPr="00B03A9A">
        <w:rPr>
          <w:rFonts w:ascii="Times New Roman" w:hAnsi="Times New Roman"/>
          <w:sz w:val="24"/>
          <w:szCs w:val="24"/>
        </w:rPr>
        <w:t xml:space="preserve"> з особою, яка </w:t>
      </w:r>
      <w:proofErr w:type="spellStart"/>
      <w:r w:rsidRPr="00B03A9A">
        <w:rPr>
          <w:rFonts w:ascii="Times New Roman" w:hAnsi="Times New Roman"/>
          <w:sz w:val="24"/>
          <w:szCs w:val="24"/>
        </w:rPr>
        <w:t>надала</w:t>
      </w:r>
      <w:proofErr w:type="spellEnd"/>
      <w:r w:rsidRPr="00B03A9A">
        <w:rPr>
          <w:rFonts w:ascii="Times New Roman" w:hAnsi="Times New Roman"/>
          <w:sz w:val="24"/>
          <w:szCs w:val="24"/>
        </w:rPr>
        <w:t xml:space="preserve"> лист про </w:t>
      </w:r>
      <w:proofErr w:type="spellStart"/>
      <w:r w:rsidRPr="00B03A9A">
        <w:rPr>
          <w:rFonts w:ascii="Times New Roman" w:hAnsi="Times New Roman"/>
          <w:sz w:val="24"/>
          <w:szCs w:val="24"/>
        </w:rPr>
        <w:t>співпрацю</w:t>
      </w:r>
      <w:proofErr w:type="spellEnd"/>
      <w:r w:rsidRPr="00B03A9A">
        <w:rPr>
          <w:rFonts w:ascii="Times New Roman" w:hAnsi="Times New Roman"/>
          <w:sz w:val="24"/>
          <w:szCs w:val="24"/>
        </w:rPr>
        <w:t xml:space="preserve">. </w:t>
      </w:r>
    </w:p>
    <w:p w:rsidR="00154386" w:rsidRPr="00647A07" w:rsidRDefault="00154386" w:rsidP="00154386">
      <w:pPr>
        <w:pStyle w:val="20"/>
        <w:shd w:val="clear" w:color="auto" w:fill="auto"/>
        <w:tabs>
          <w:tab w:val="left" w:pos="567"/>
        </w:tabs>
        <w:spacing w:line="278" w:lineRule="exac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Pr="00647A07">
        <w:rPr>
          <w:rFonts w:ascii="Times New Roman" w:hAnsi="Times New Roman"/>
          <w:color w:val="000000" w:themeColor="text1"/>
          <w:sz w:val="24"/>
          <w:szCs w:val="24"/>
        </w:rPr>
        <w:t>Учасник надає довідку в довільній формі про те, що товари, що є предметом закупівлі не походять з Російської Федерації/Республіки Білорусь.</w:t>
      </w:r>
    </w:p>
    <w:p w:rsidR="00154386" w:rsidRPr="00B03A9A" w:rsidRDefault="00154386" w:rsidP="00154386">
      <w:pPr>
        <w:tabs>
          <w:tab w:val="left" w:pos="142"/>
          <w:tab w:val="left" w:pos="360"/>
        </w:tabs>
        <w:autoSpaceDN w:val="0"/>
        <w:spacing w:after="0" w:line="240" w:lineRule="auto"/>
        <w:jc w:val="both"/>
        <w:rPr>
          <w:rFonts w:ascii="Times New Roman" w:hAnsi="Times New Roman"/>
          <w:spacing w:val="-1"/>
          <w:sz w:val="24"/>
          <w:szCs w:val="24"/>
          <w:lang w:val="uk-UA"/>
        </w:rPr>
      </w:pPr>
      <w:r>
        <w:rPr>
          <w:rFonts w:ascii="Times New Roman" w:hAnsi="Times New Roman"/>
          <w:sz w:val="24"/>
          <w:szCs w:val="24"/>
          <w:lang w:val="uk-UA"/>
        </w:rPr>
        <w:t>9</w:t>
      </w:r>
      <w:r w:rsidRPr="00B03A9A">
        <w:rPr>
          <w:rFonts w:ascii="Times New Roman" w:hAnsi="Times New Roman"/>
          <w:sz w:val="24"/>
          <w:szCs w:val="24"/>
        </w:rPr>
        <w:t xml:space="preserve">. Поставка (передача) товару </w:t>
      </w:r>
      <w:proofErr w:type="spellStart"/>
      <w:r w:rsidRPr="00B03A9A">
        <w:rPr>
          <w:rFonts w:ascii="Times New Roman" w:hAnsi="Times New Roman"/>
          <w:sz w:val="24"/>
          <w:szCs w:val="24"/>
        </w:rPr>
        <w:t>здійснюється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партіями</w:t>
      </w:r>
      <w:proofErr w:type="spellEnd"/>
      <w:r w:rsidRPr="00B03A9A">
        <w:rPr>
          <w:rFonts w:ascii="Times New Roman" w:hAnsi="Times New Roman"/>
          <w:sz w:val="24"/>
          <w:szCs w:val="24"/>
        </w:rPr>
        <w:t xml:space="preserve"> транспортом </w:t>
      </w:r>
      <w:proofErr w:type="spellStart"/>
      <w:r w:rsidRPr="00B03A9A">
        <w:rPr>
          <w:rFonts w:ascii="Times New Roman" w:hAnsi="Times New Roman"/>
          <w:sz w:val="24"/>
          <w:szCs w:val="24"/>
        </w:rPr>
        <w:t>учасника-переможця</w:t>
      </w:r>
      <w:proofErr w:type="spellEnd"/>
      <w:r w:rsidRPr="00B03A9A">
        <w:rPr>
          <w:rFonts w:ascii="Times New Roman" w:hAnsi="Times New Roman"/>
          <w:sz w:val="24"/>
          <w:szCs w:val="24"/>
        </w:rPr>
        <w:t xml:space="preserve"> (</w:t>
      </w:r>
      <w:proofErr w:type="spellStart"/>
      <w:r w:rsidRPr="00B03A9A">
        <w:rPr>
          <w:rFonts w:ascii="Times New Roman" w:hAnsi="Times New Roman"/>
          <w:i/>
          <w:iCs/>
          <w:sz w:val="24"/>
          <w:szCs w:val="24"/>
        </w:rPr>
        <w:t>спеціально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обладнаним</w:t>
      </w:r>
      <w:proofErr w:type="spellEnd"/>
      <w:r w:rsidRPr="00B03A9A">
        <w:rPr>
          <w:rFonts w:ascii="Times New Roman" w:hAnsi="Times New Roman"/>
          <w:i/>
          <w:iCs/>
          <w:sz w:val="24"/>
          <w:szCs w:val="24"/>
        </w:rPr>
        <w:t xml:space="preserve"> транспортом </w:t>
      </w:r>
      <w:proofErr w:type="spellStart"/>
      <w:r w:rsidRPr="00B03A9A">
        <w:rPr>
          <w:rFonts w:ascii="Times New Roman" w:hAnsi="Times New Roman"/>
          <w:i/>
          <w:iCs/>
          <w:sz w:val="24"/>
          <w:szCs w:val="24"/>
        </w:rPr>
        <w:t>учасника-переможця</w:t>
      </w:r>
      <w:proofErr w:type="spellEnd"/>
      <w:r w:rsidRPr="00B03A9A">
        <w:rPr>
          <w:rFonts w:ascii="Times New Roman" w:hAnsi="Times New Roman"/>
          <w:i/>
          <w:iCs/>
          <w:sz w:val="24"/>
          <w:szCs w:val="24"/>
        </w:rPr>
        <w:t xml:space="preserve"> з </w:t>
      </w:r>
      <w:proofErr w:type="spellStart"/>
      <w:r w:rsidRPr="00B03A9A">
        <w:rPr>
          <w:rFonts w:ascii="Times New Roman" w:hAnsi="Times New Roman"/>
          <w:i/>
          <w:iCs/>
          <w:sz w:val="24"/>
          <w:szCs w:val="24"/>
        </w:rPr>
        <w:t>дотриманням</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санітарно</w:t>
      </w:r>
      <w:proofErr w:type="spellEnd"/>
      <w:r w:rsidRPr="00B03A9A">
        <w:rPr>
          <w:rFonts w:ascii="Times New Roman" w:hAnsi="Times New Roman"/>
          <w:i/>
          <w:iCs/>
          <w:sz w:val="24"/>
          <w:szCs w:val="24"/>
        </w:rPr>
        <w:t>-</w:t>
      </w:r>
      <w:r w:rsidRPr="00B03A9A">
        <w:rPr>
          <w:rFonts w:ascii="Times New Roman" w:hAnsi="Times New Roman"/>
          <w:i/>
          <w:iCs/>
          <w:sz w:val="24"/>
          <w:szCs w:val="24"/>
          <w:lang w:val="uk-UA"/>
        </w:rPr>
        <w:t>екологічних</w:t>
      </w:r>
      <w:r w:rsidRPr="00B03A9A">
        <w:rPr>
          <w:rFonts w:ascii="Times New Roman" w:hAnsi="Times New Roman"/>
          <w:i/>
          <w:iCs/>
          <w:sz w:val="24"/>
          <w:szCs w:val="24"/>
        </w:rPr>
        <w:t xml:space="preserve"> умов </w:t>
      </w:r>
      <w:proofErr w:type="spellStart"/>
      <w:r w:rsidRPr="00B03A9A">
        <w:rPr>
          <w:rFonts w:ascii="Times New Roman" w:hAnsi="Times New Roman"/>
          <w:i/>
          <w:iCs/>
          <w:sz w:val="24"/>
          <w:szCs w:val="24"/>
        </w:rPr>
        <w:t>зберігання</w:t>
      </w:r>
      <w:proofErr w:type="spellEnd"/>
      <w:r w:rsidRPr="00B03A9A">
        <w:rPr>
          <w:rFonts w:ascii="Times New Roman" w:hAnsi="Times New Roman"/>
          <w:i/>
          <w:iCs/>
          <w:sz w:val="24"/>
          <w:szCs w:val="24"/>
        </w:rPr>
        <w:t xml:space="preserve"> та </w:t>
      </w:r>
      <w:proofErr w:type="spellStart"/>
      <w:r w:rsidRPr="00B03A9A">
        <w:rPr>
          <w:rFonts w:ascii="Times New Roman" w:hAnsi="Times New Roman"/>
          <w:i/>
          <w:iCs/>
          <w:sz w:val="24"/>
          <w:szCs w:val="24"/>
        </w:rPr>
        <w:t>перевезення</w:t>
      </w:r>
      <w:proofErr w:type="spellEnd"/>
      <w:r w:rsidRPr="00B03A9A">
        <w:rPr>
          <w:rFonts w:ascii="Times New Roman" w:hAnsi="Times New Roman"/>
          <w:i/>
          <w:iCs/>
          <w:sz w:val="24"/>
          <w:szCs w:val="24"/>
        </w:rPr>
        <w:t xml:space="preserve"> товару</w:t>
      </w:r>
      <w:r w:rsidRPr="00B03A9A">
        <w:rPr>
          <w:rFonts w:ascii="Times New Roman" w:hAnsi="Times New Roman"/>
          <w:i/>
          <w:iCs/>
          <w:sz w:val="24"/>
          <w:szCs w:val="24"/>
          <w:lang w:val="uk-UA"/>
        </w:rPr>
        <w:t>)</w:t>
      </w:r>
      <w:r>
        <w:rPr>
          <w:rFonts w:ascii="Times New Roman" w:hAnsi="Times New Roman"/>
          <w:i/>
          <w:iCs/>
          <w:sz w:val="24"/>
          <w:szCs w:val="24"/>
          <w:lang w:val="uk-UA"/>
        </w:rPr>
        <w:t xml:space="preserve"> та/або за рахунок учасника</w:t>
      </w:r>
      <w:r w:rsidRPr="00B03A9A">
        <w:rPr>
          <w:rFonts w:ascii="Times New Roman" w:hAnsi="Times New Roman"/>
          <w:i/>
          <w:iCs/>
          <w:sz w:val="24"/>
          <w:szCs w:val="24"/>
        </w:rPr>
        <w:t xml:space="preserve">,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наданих</w:t>
      </w:r>
      <w:proofErr w:type="spellEnd"/>
      <w:r w:rsidRPr="00B03A9A">
        <w:rPr>
          <w:rFonts w:ascii="Times New Roman" w:hAnsi="Times New Roman"/>
          <w:sz w:val="24"/>
          <w:szCs w:val="24"/>
        </w:rPr>
        <w:t xml:space="preserve"> заявок </w:t>
      </w:r>
      <w:proofErr w:type="spellStart"/>
      <w:r w:rsidRPr="00B03A9A">
        <w:rPr>
          <w:rFonts w:ascii="Times New Roman" w:hAnsi="Times New Roman"/>
          <w:sz w:val="24"/>
          <w:szCs w:val="24"/>
        </w:rPr>
        <w:t>замовником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Учасник</w:t>
      </w:r>
      <w:proofErr w:type="spellEnd"/>
      <w:r w:rsidRPr="00B03A9A">
        <w:rPr>
          <w:rFonts w:ascii="Times New Roman" w:hAnsi="Times New Roman"/>
          <w:sz w:val="24"/>
          <w:szCs w:val="24"/>
        </w:rPr>
        <w:t xml:space="preserve"> повинен </w:t>
      </w:r>
      <w:proofErr w:type="spellStart"/>
      <w:r w:rsidRPr="00B03A9A">
        <w:rPr>
          <w:rFonts w:ascii="Times New Roman" w:hAnsi="Times New Roman"/>
          <w:sz w:val="24"/>
          <w:szCs w:val="24"/>
        </w:rPr>
        <w:t>додатково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надати</w:t>
      </w:r>
      <w:proofErr w:type="spellEnd"/>
      <w:r w:rsidRPr="00B03A9A">
        <w:rPr>
          <w:rFonts w:ascii="Times New Roman" w:hAnsi="Times New Roman"/>
          <w:sz w:val="24"/>
          <w:szCs w:val="24"/>
        </w:rPr>
        <w:t xml:space="preserve"> в </w:t>
      </w:r>
      <w:proofErr w:type="spellStart"/>
      <w:r w:rsidRPr="00B03A9A">
        <w:rPr>
          <w:rFonts w:ascii="Times New Roman" w:hAnsi="Times New Roman"/>
          <w:sz w:val="24"/>
          <w:szCs w:val="24"/>
        </w:rPr>
        <w:t>складі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гарантійний</w:t>
      </w:r>
      <w:proofErr w:type="spellEnd"/>
      <w:r w:rsidRPr="00B03A9A">
        <w:rPr>
          <w:rFonts w:ascii="Times New Roman" w:hAnsi="Times New Roman"/>
          <w:sz w:val="24"/>
          <w:szCs w:val="24"/>
        </w:rPr>
        <w:t xml:space="preserve"> лист </w:t>
      </w:r>
      <w:proofErr w:type="spellStart"/>
      <w:r w:rsidRPr="00B03A9A">
        <w:rPr>
          <w:rFonts w:ascii="Times New Roman" w:hAnsi="Times New Roman"/>
          <w:sz w:val="24"/>
          <w:szCs w:val="24"/>
        </w:rPr>
        <w:t>щодо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забезпечення</w:t>
      </w:r>
      <w:proofErr w:type="spellEnd"/>
      <w:r w:rsidRPr="00B03A9A">
        <w:rPr>
          <w:rFonts w:ascii="Times New Roman" w:hAnsi="Times New Roman"/>
          <w:sz w:val="24"/>
          <w:szCs w:val="24"/>
        </w:rPr>
        <w:t xml:space="preserve"> поставки товару строку (</w:t>
      </w:r>
      <w:proofErr w:type="spellStart"/>
      <w:r w:rsidRPr="00B03A9A">
        <w:rPr>
          <w:rFonts w:ascii="Times New Roman" w:hAnsi="Times New Roman"/>
          <w:sz w:val="24"/>
          <w:szCs w:val="24"/>
        </w:rPr>
        <w:t>терміну</w:t>
      </w:r>
      <w:proofErr w:type="spellEnd"/>
      <w:r w:rsidRPr="00B03A9A">
        <w:rPr>
          <w:rFonts w:ascii="Times New Roman" w:hAnsi="Times New Roman"/>
          <w:sz w:val="24"/>
          <w:szCs w:val="24"/>
        </w:rPr>
        <w:t>) по</w:t>
      </w:r>
      <w:r>
        <w:rPr>
          <w:rFonts w:ascii="Times New Roman" w:hAnsi="Times New Roman"/>
          <w:sz w:val="24"/>
          <w:szCs w:val="24"/>
        </w:rPr>
        <w:t>ставки (</w:t>
      </w:r>
      <w:proofErr w:type="spellStart"/>
      <w:r>
        <w:rPr>
          <w:rFonts w:ascii="Times New Roman" w:hAnsi="Times New Roman"/>
          <w:sz w:val="24"/>
          <w:szCs w:val="24"/>
        </w:rPr>
        <w:t>передачі</w:t>
      </w:r>
      <w:proofErr w:type="spellEnd"/>
      <w:r>
        <w:rPr>
          <w:rFonts w:ascii="Times New Roman" w:hAnsi="Times New Roman"/>
          <w:sz w:val="24"/>
          <w:szCs w:val="24"/>
        </w:rPr>
        <w:t xml:space="preserve">) </w:t>
      </w:r>
      <w:proofErr w:type="spellStart"/>
      <w:r>
        <w:rPr>
          <w:rFonts w:ascii="Times New Roman" w:hAnsi="Times New Roman"/>
          <w:sz w:val="24"/>
          <w:szCs w:val="24"/>
        </w:rPr>
        <w:t>товарів</w:t>
      </w:r>
      <w:proofErr w:type="spellEnd"/>
      <w:r>
        <w:rPr>
          <w:rFonts w:ascii="Times New Roman" w:hAnsi="Times New Roman"/>
          <w:sz w:val="24"/>
          <w:szCs w:val="24"/>
        </w:rPr>
        <w:t xml:space="preserve"> у 202</w:t>
      </w:r>
      <w:r>
        <w:rPr>
          <w:rFonts w:ascii="Times New Roman" w:hAnsi="Times New Roman"/>
          <w:sz w:val="24"/>
          <w:szCs w:val="24"/>
          <w:lang w:val="uk-UA"/>
        </w:rPr>
        <w:t>5</w:t>
      </w:r>
      <w:r w:rsidRPr="00B03A9A">
        <w:rPr>
          <w:rFonts w:ascii="Times New Roman" w:hAnsi="Times New Roman"/>
          <w:sz w:val="24"/>
          <w:szCs w:val="24"/>
        </w:rPr>
        <w:t xml:space="preserve"> </w:t>
      </w:r>
      <w:proofErr w:type="spellStart"/>
      <w:r w:rsidRPr="00B03A9A">
        <w:rPr>
          <w:rFonts w:ascii="Times New Roman" w:hAnsi="Times New Roman"/>
          <w:sz w:val="24"/>
          <w:szCs w:val="24"/>
        </w:rPr>
        <w:t>році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передбаченого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замовником</w:t>
      </w:r>
      <w:proofErr w:type="spellEnd"/>
      <w:r w:rsidRPr="00B03A9A">
        <w:rPr>
          <w:rFonts w:ascii="Times New Roman" w:hAnsi="Times New Roman"/>
          <w:sz w:val="24"/>
          <w:szCs w:val="24"/>
        </w:rPr>
        <w:t xml:space="preserve"> при </w:t>
      </w:r>
      <w:proofErr w:type="spellStart"/>
      <w:r w:rsidRPr="00B03A9A">
        <w:rPr>
          <w:rFonts w:ascii="Times New Roman" w:hAnsi="Times New Roman"/>
          <w:sz w:val="24"/>
          <w:szCs w:val="24"/>
        </w:rPr>
        <w:t>закупівлі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наданих</w:t>
      </w:r>
      <w:proofErr w:type="spellEnd"/>
      <w:r w:rsidRPr="00B03A9A">
        <w:rPr>
          <w:rFonts w:ascii="Times New Roman" w:hAnsi="Times New Roman"/>
          <w:sz w:val="24"/>
          <w:szCs w:val="24"/>
        </w:rPr>
        <w:t xml:space="preserve"> заявок </w:t>
      </w:r>
      <w:proofErr w:type="spellStart"/>
      <w:r w:rsidRPr="00B03A9A">
        <w:rPr>
          <w:rFonts w:ascii="Times New Roman" w:hAnsi="Times New Roman"/>
          <w:sz w:val="24"/>
          <w:szCs w:val="24"/>
        </w:rPr>
        <w:t>замовником</w:t>
      </w:r>
      <w:proofErr w:type="spellEnd"/>
      <w:r w:rsidRPr="00B03A9A">
        <w:rPr>
          <w:rFonts w:ascii="Times New Roman" w:hAnsi="Times New Roman"/>
          <w:sz w:val="24"/>
          <w:szCs w:val="24"/>
          <w:lang w:val="uk-UA"/>
        </w:rPr>
        <w:t>.</w:t>
      </w:r>
    </w:p>
    <w:p w:rsidR="00154386" w:rsidRPr="00B03A9A" w:rsidRDefault="00154386" w:rsidP="00154386">
      <w:pPr>
        <w:pStyle w:val="HTML"/>
        <w:jc w:val="both"/>
        <w:rPr>
          <w:rFonts w:ascii="Times New Roman" w:hAnsi="Times New Roman" w:cs="Times New Roman"/>
          <w:sz w:val="24"/>
          <w:szCs w:val="24"/>
        </w:rPr>
      </w:pPr>
      <w:r w:rsidRPr="00B03A9A">
        <w:rPr>
          <w:rFonts w:ascii="Times New Roman" w:hAnsi="Times New Roman" w:cs="Times New Roman"/>
          <w:spacing w:val="-1"/>
          <w:sz w:val="24"/>
          <w:szCs w:val="24"/>
        </w:rPr>
        <w:t xml:space="preserve">9. </w:t>
      </w:r>
      <w:r w:rsidRPr="00B03A9A">
        <w:rPr>
          <w:rFonts w:ascii="Times New Roman" w:hAnsi="Times New Roman" w:cs="Times New Roman"/>
          <w:sz w:val="24"/>
          <w:szCs w:val="24"/>
        </w:rPr>
        <w:t>Товар при поставці повинен супроводжуватись документами, що підтверджують якість та безпеку (у передбачених законодавством випадках).</w:t>
      </w:r>
    </w:p>
    <w:p w:rsidR="00154386" w:rsidRPr="00B03A9A" w:rsidRDefault="00154386" w:rsidP="00154386">
      <w:pPr>
        <w:spacing w:after="0" w:line="240" w:lineRule="auto"/>
        <w:jc w:val="both"/>
        <w:textAlignment w:val="baseline"/>
        <w:rPr>
          <w:rFonts w:ascii="Times New Roman" w:hAnsi="Times New Roman"/>
          <w:sz w:val="24"/>
          <w:szCs w:val="24"/>
        </w:rPr>
      </w:pPr>
      <w:r w:rsidRPr="00B03A9A">
        <w:rPr>
          <w:rFonts w:ascii="Times New Roman" w:hAnsi="Times New Roman"/>
          <w:sz w:val="24"/>
          <w:szCs w:val="24"/>
          <w:lang w:val="uk-UA"/>
        </w:rPr>
        <w:t xml:space="preserve">10. Товар повинен передаватися Замовнику в тарі, яка відповідає характеру товару, забезпечує цілісність та збереження його якості під час перевезення. </w:t>
      </w:r>
      <w:proofErr w:type="spellStart"/>
      <w:r w:rsidRPr="00B03A9A">
        <w:rPr>
          <w:rFonts w:ascii="Times New Roman" w:hAnsi="Times New Roman"/>
          <w:sz w:val="24"/>
          <w:szCs w:val="24"/>
        </w:rPr>
        <w:t>Кожна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одиниця</w:t>
      </w:r>
      <w:proofErr w:type="spellEnd"/>
      <w:r w:rsidRPr="00B03A9A">
        <w:rPr>
          <w:rFonts w:ascii="Times New Roman" w:hAnsi="Times New Roman"/>
          <w:sz w:val="24"/>
          <w:szCs w:val="24"/>
        </w:rPr>
        <w:t xml:space="preserve"> </w:t>
      </w:r>
      <w:r w:rsidRPr="00B03A9A">
        <w:rPr>
          <w:rFonts w:ascii="Times New Roman" w:hAnsi="Times New Roman"/>
          <w:sz w:val="24"/>
          <w:szCs w:val="24"/>
          <w:lang w:val="uk-UA"/>
        </w:rPr>
        <w:t>тари</w:t>
      </w:r>
      <w:r w:rsidRPr="00B03A9A">
        <w:rPr>
          <w:rFonts w:ascii="Times New Roman" w:hAnsi="Times New Roman"/>
          <w:sz w:val="24"/>
          <w:szCs w:val="24"/>
        </w:rPr>
        <w:t xml:space="preserve"> </w:t>
      </w:r>
      <w:proofErr w:type="spellStart"/>
      <w:r w:rsidRPr="00B03A9A">
        <w:rPr>
          <w:rFonts w:ascii="Times New Roman" w:hAnsi="Times New Roman"/>
          <w:sz w:val="24"/>
          <w:szCs w:val="24"/>
        </w:rPr>
        <w:t>забезпечується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маркувальним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ярликом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назва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назва</w:t>
      </w:r>
      <w:proofErr w:type="spellEnd"/>
      <w:r w:rsidRPr="00B03A9A">
        <w:rPr>
          <w:rFonts w:ascii="Times New Roman" w:hAnsi="Times New Roman"/>
          <w:sz w:val="24"/>
          <w:szCs w:val="24"/>
        </w:rPr>
        <w:t xml:space="preserve"> та адреса </w:t>
      </w:r>
      <w:proofErr w:type="spellStart"/>
      <w:r w:rsidRPr="00B03A9A">
        <w:rPr>
          <w:rFonts w:ascii="Times New Roman" w:hAnsi="Times New Roman"/>
          <w:sz w:val="24"/>
          <w:szCs w:val="24"/>
        </w:rPr>
        <w:t>підприємства-виробника</w:t>
      </w:r>
      <w:proofErr w:type="spellEnd"/>
      <w:r w:rsidRPr="00B03A9A">
        <w:rPr>
          <w:rFonts w:ascii="Times New Roman" w:hAnsi="Times New Roman"/>
          <w:sz w:val="24"/>
          <w:szCs w:val="24"/>
        </w:rPr>
        <w:t xml:space="preserve">, вага нетто, склад, дата </w:t>
      </w:r>
      <w:proofErr w:type="spellStart"/>
      <w:r w:rsidRPr="00B03A9A">
        <w:rPr>
          <w:rFonts w:ascii="Times New Roman" w:hAnsi="Times New Roman"/>
          <w:sz w:val="24"/>
          <w:szCs w:val="24"/>
        </w:rPr>
        <w:t>виготовлення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термін</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придатності</w:t>
      </w:r>
      <w:proofErr w:type="spellEnd"/>
      <w:r w:rsidRPr="00B03A9A">
        <w:rPr>
          <w:rFonts w:ascii="Times New Roman" w:hAnsi="Times New Roman"/>
          <w:sz w:val="24"/>
          <w:szCs w:val="24"/>
        </w:rPr>
        <w:t xml:space="preserve"> та </w:t>
      </w:r>
      <w:proofErr w:type="spellStart"/>
      <w:r w:rsidRPr="00B03A9A">
        <w:rPr>
          <w:rFonts w:ascii="Times New Roman" w:hAnsi="Times New Roman"/>
          <w:sz w:val="24"/>
          <w:szCs w:val="24"/>
        </w:rPr>
        <w:t>умови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зберігання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має</w:t>
      </w:r>
      <w:proofErr w:type="spellEnd"/>
      <w:r w:rsidRPr="00B03A9A">
        <w:rPr>
          <w:rFonts w:ascii="Times New Roman" w:hAnsi="Times New Roman"/>
          <w:sz w:val="24"/>
          <w:szCs w:val="24"/>
        </w:rPr>
        <w:t xml:space="preserve"> бути </w:t>
      </w:r>
      <w:proofErr w:type="spellStart"/>
      <w:r w:rsidRPr="00B03A9A">
        <w:rPr>
          <w:rFonts w:ascii="Times New Roman" w:hAnsi="Times New Roman"/>
          <w:sz w:val="24"/>
          <w:szCs w:val="24"/>
        </w:rPr>
        <w:t>зазначено</w:t>
      </w:r>
      <w:proofErr w:type="spellEnd"/>
      <w:r w:rsidRPr="00B03A9A">
        <w:rPr>
          <w:rFonts w:ascii="Times New Roman" w:hAnsi="Times New Roman"/>
          <w:sz w:val="24"/>
          <w:szCs w:val="24"/>
        </w:rPr>
        <w:t xml:space="preserve"> на </w:t>
      </w:r>
      <w:proofErr w:type="spellStart"/>
      <w:r w:rsidRPr="00B03A9A">
        <w:rPr>
          <w:rFonts w:ascii="Times New Roman" w:hAnsi="Times New Roman"/>
          <w:sz w:val="24"/>
          <w:szCs w:val="24"/>
        </w:rPr>
        <w:t>упаковці</w:t>
      </w:r>
      <w:proofErr w:type="spellEnd"/>
      <w:r w:rsidRPr="00B03A9A">
        <w:rPr>
          <w:rFonts w:ascii="Times New Roman" w:hAnsi="Times New Roman"/>
          <w:sz w:val="24"/>
          <w:szCs w:val="24"/>
        </w:rPr>
        <w:t>.</w:t>
      </w:r>
    </w:p>
    <w:p w:rsidR="00154386" w:rsidRPr="00B03A9A" w:rsidRDefault="00154386" w:rsidP="00154386">
      <w:pPr>
        <w:spacing w:after="0" w:line="240" w:lineRule="auto"/>
        <w:jc w:val="both"/>
        <w:textAlignment w:val="baseline"/>
        <w:rPr>
          <w:rFonts w:ascii="Times New Roman" w:hAnsi="Times New Roman"/>
          <w:sz w:val="24"/>
          <w:szCs w:val="24"/>
        </w:rPr>
      </w:pPr>
      <w:r w:rsidRPr="00B03A9A">
        <w:rPr>
          <w:rFonts w:ascii="Times New Roman" w:hAnsi="Times New Roman"/>
          <w:sz w:val="24"/>
          <w:szCs w:val="24"/>
          <w:lang w:val="uk-UA"/>
        </w:rPr>
        <w:t>11</w:t>
      </w:r>
      <w:r w:rsidRPr="00B03A9A">
        <w:rPr>
          <w:rFonts w:ascii="Times New Roman" w:hAnsi="Times New Roman"/>
          <w:sz w:val="24"/>
          <w:szCs w:val="24"/>
        </w:rPr>
        <w:t xml:space="preserve">. </w:t>
      </w:r>
      <w:proofErr w:type="spellStart"/>
      <w:r w:rsidRPr="00B03A9A">
        <w:rPr>
          <w:rFonts w:ascii="Times New Roman" w:hAnsi="Times New Roman"/>
          <w:sz w:val="24"/>
          <w:szCs w:val="24"/>
        </w:rPr>
        <w:t>Термін</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придатності</w:t>
      </w:r>
      <w:proofErr w:type="spellEnd"/>
      <w:r w:rsidRPr="00B03A9A">
        <w:rPr>
          <w:rFonts w:ascii="Times New Roman" w:hAnsi="Times New Roman"/>
          <w:sz w:val="24"/>
          <w:szCs w:val="24"/>
        </w:rPr>
        <w:t xml:space="preserve"> до </w:t>
      </w:r>
      <w:proofErr w:type="spellStart"/>
      <w:r w:rsidRPr="00B03A9A">
        <w:rPr>
          <w:rFonts w:ascii="Times New Roman" w:hAnsi="Times New Roman"/>
          <w:sz w:val="24"/>
          <w:szCs w:val="24"/>
        </w:rPr>
        <w:t>закінчення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реалізації</w:t>
      </w:r>
      <w:proofErr w:type="spellEnd"/>
      <w:r w:rsidRPr="00B03A9A">
        <w:rPr>
          <w:rFonts w:ascii="Times New Roman" w:hAnsi="Times New Roman"/>
          <w:sz w:val="24"/>
          <w:szCs w:val="24"/>
        </w:rPr>
        <w:t xml:space="preserve"> повинен </w:t>
      </w:r>
      <w:proofErr w:type="spellStart"/>
      <w:r w:rsidRPr="00B03A9A">
        <w:rPr>
          <w:rFonts w:ascii="Times New Roman" w:hAnsi="Times New Roman"/>
          <w:sz w:val="24"/>
          <w:szCs w:val="24"/>
        </w:rPr>
        <w:t>складати</w:t>
      </w:r>
      <w:proofErr w:type="spellEnd"/>
      <w:r w:rsidRPr="00B03A9A">
        <w:rPr>
          <w:rFonts w:ascii="Times New Roman" w:hAnsi="Times New Roman"/>
          <w:sz w:val="24"/>
          <w:szCs w:val="24"/>
        </w:rPr>
        <w:t xml:space="preserve"> не </w:t>
      </w:r>
      <w:proofErr w:type="spellStart"/>
      <w:r w:rsidRPr="00B03A9A">
        <w:rPr>
          <w:rFonts w:ascii="Times New Roman" w:hAnsi="Times New Roman"/>
          <w:sz w:val="24"/>
          <w:szCs w:val="24"/>
        </w:rPr>
        <w:t>менше</w:t>
      </w:r>
      <w:proofErr w:type="spellEnd"/>
      <w:r w:rsidRPr="00B03A9A">
        <w:rPr>
          <w:rFonts w:ascii="Times New Roman" w:hAnsi="Times New Roman"/>
          <w:sz w:val="24"/>
          <w:szCs w:val="24"/>
        </w:rPr>
        <w:t xml:space="preserve"> 90 % </w:t>
      </w:r>
      <w:proofErr w:type="spellStart"/>
      <w:r w:rsidRPr="00B03A9A">
        <w:rPr>
          <w:rFonts w:ascii="Times New Roman" w:hAnsi="Times New Roman"/>
          <w:sz w:val="24"/>
          <w:szCs w:val="24"/>
        </w:rPr>
        <w:t>від</w:t>
      </w:r>
      <w:proofErr w:type="spellEnd"/>
      <w:r w:rsidRPr="00B03A9A">
        <w:rPr>
          <w:rFonts w:ascii="Times New Roman" w:hAnsi="Times New Roman"/>
          <w:sz w:val="24"/>
          <w:szCs w:val="24"/>
        </w:rPr>
        <w:t xml:space="preserve"> основного </w:t>
      </w:r>
      <w:proofErr w:type="spellStart"/>
      <w:r w:rsidRPr="00B03A9A">
        <w:rPr>
          <w:rFonts w:ascii="Times New Roman" w:hAnsi="Times New Roman"/>
          <w:sz w:val="24"/>
          <w:szCs w:val="24"/>
        </w:rPr>
        <w:t>терміну</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придатності</w:t>
      </w:r>
      <w:proofErr w:type="spellEnd"/>
      <w:r w:rsidRPr="00B03A9A">
        <w:rPr>
          <w:rFonts w:ascii="Times New Roman" w:hAnsi="Times New Roman"/>
          <w:sz w:val="24"/>
          <w:szCs w:val="24"/>
        </w:rPr>
        <w:t>.</w:t>
      </w:r>
    </w:p>
    <w:p w:rsidR="00154386" w:rsidRPr="00B03A9A" w:rsidRDefault="00154386" w:rsidP="00154386">
      <w:pPr>
        <w:widowControl w:val="0"/>
        <w:tabs>
          <w:tab w:val="left" w:pos="229"/>
        </w:tabs>
        <w:autoSpaceDE w:val="0"/>
        <w:autoSpaceDN w:val="0"/>
        <w:spacing w:after="0" w:line="240" w:lineRule="auto"/>
        <w:ind w:right="126"/>
        <w:jc w:val="both"/>
        <w:rPr>
          <w:rFonts w:ascii="Times New Roman" w:hAnsi="Times New Roman"/>
          <w:sz w:val="24"/>
          <w:szCs w:val="24"/>
        </w:rPr>
      </w:pPr>
      <w:r w:rsidRPr="00B03A9A">
        <w:rPr>
          <w:rFonts w:ascii="Times New Roman" w:hAnsi="Times New Roman"/>
          <w:bCs/>
          <w:sz w:val="24"/>
          <w:szCs w:val="24"/>
        </w:rPr>
        <w:t>1</w:t>
      </w:r>
      <w:r w:rsidRPr="00B03A9A">
        <w:rPr>
          <w:rFonts w:ascii="Times New Roman" w:hAnsi="Times New Roman"/>
          <w:bCs/>
          <w:sz w:val="24"/>
          <w:szCs w:val="24"/>
          <w:lang w:val="uk-UA"/>
        </w:rPr>
        <w:t>2</w:t>
      </w:r>
      <w:r w:rsidRPr="00B03A9A">
        <w:rPr>
          <w:rFonts w:ascii="Times New Roman" w:hAnsi="Times New Roman"/>
          <w:spacing w:val="-1"/>
          <w:sz w:val="24"/>
          <w:szCs w:val="24"/>
        </w:rPr>
        <w:t xml:space="preserve">. </w:t>
      </w:r>
      <w:proofErr w:type="spellStart"/>
      <w:r w:rsidRPr="00B03A9A">
        <w:rPr>
          <w:rFonts w:ascii="Times New Roman" w:hAnsi="Times New Roman"/>
          <w:sz w:val="24"/>
          <w:szCs w:val="24"/>
        </w:rPr>
        <w:t>Учасник</w:t>
      </w:r>
      <w:proofErr w:type="spellEnd"/>
      <w:r w:rsidRPr="00B03A9A">
        <w:rPr>
          <w:rFonts w:ascii="Times New Roman" w:hAnsi="Times New Roman"/>
          <w:sz w:val="24"/>
          <w:szCs w:val="24"/>
        </w:rPr>
        <w:t xml:space="preserve"> повинен в </w:t>
      </w:r>
      <w:proofErr w:type="spellStart"/>
      <w:r w:rsidRPr="00B03A9A">
        <w:rPr>
          <w:rFonts w:ascii="Times New Roman" w:hAnsi="Times New Roman"/>
          <w:sz w:val="24"/>
          <w:szCs w:val="24"/>
        </w:rPr>
        <w:t>складі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додатково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гарантійний</w:t>
      </w:r>
      <w:proofErr w:type="spellEnd"/>
      <w:r w:rsidRPr="00B03A9A">
        <w:rPr>
          <w:rFonts w:ascii="Times New Roman" w:hAnsi="Times New Roman"/>
          <w:sz w:val="24"/>
          <w:szCs w:val="24"/>
        </w:rPr>
        <w:t xml:space="preserve"> лист </w:t>
      </w:r>
      <w:proofErr w:type="spellStart"/>
      <w:r w:rsidRPr="00B03A9A">
        <w:rPr>
          <w:rFonts w:ascii="Times New Roman" w:hAnsi="Times New Roman"/>
          <w:sz w:val="24"/>
          <w:szCs w:val="24"/>
        </w:rPr>
        <w:t>щодо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забезпечення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належних</w:t>
      </w:r>
      <w:proofErr w:type="spellEnd"/>
      <w:r w:rsidRPr="00B03A9A">
        <w:rPr>
          <w:rFonts w:ascii="Times New Roman" w:hAnsi="Times New Roman"/>
          <w:sz w:val="24"/>
          <w:szCs w:val="24"/>
        </w:rPr>
        <w:t xml:space="preserve"> умов </w:t>
      </w:r>
      <w:proofErr w:type="spellStart"/>
      <w:r w:rsidRPr="00B03A9A">
        <w:rPr>
          <w:rFonts w:ascii="Times New Roman" w:hAnsi="Times New Roman"/>
          <w:sz w:val="24"/>
          <w:szCs w:val="24"/>
        </w:rPr>
        <w:t>зберігання</w:t>
      </w:r>
      <w:proofErr w:type="spellEnd"/>
      <w:r w:rsidRPr="00B03A9A">
        <w:rPr>
          <w:rFonts w:ascii="Times New Roman" w:hAnsi="Times New Roman"/>
          <w:sz w:val="24"/>
          <w:szCs w:val="24"/>
        </w:rPr>
        <w:t xml:space="preserve"> та </w:t>
      </w:r>
      <w:proofErr w:type="spellStart"/>
      <w:r w:rsidRPr="00B03A9A">
        <w:rPr>
          <w:rFonts w:ascii="Times New Roman" w:hAnsi="Times New Roman"/>
          <w:sz w:val="24"/>
          <w:szCs w:val="24"/>
        </w:rPr>
        <w:t>транспортування</w:t>
      </w:r>
      <w:proofErr w:type="spellEnd"/>
      <w:r w:rsidRPr="00B03A9A">
        <w:rPr>
          <w:rFonts w:ascii="Times New Roman" w:hAnsi="Times New Roman"/>
          <w:sz w:val="24"/>
          <w:szCs w:val="24"/>
        </w:rPr>
        <w:t xml:space="preserve"> товару. </w:t>
      </w:r>
    </w:p>
    <w:p w:rsidR="00154386" w:rsidRPr="00B03A9A" w:rsidRDefault="00154386" w:rsidP="00154386">
      <w:pPr>
        <w:widowControl w:val="0"/>
        <w:tabs>
          <w:tab w:val="left" w:pos="229"/>
        </w:tabs>
        <w:autoSpaceDE w:val="0"/>
        <w:autoSpaceDN w:val="0"/>
        <w:spacing w:after="0" w:line="240" w:lineRule="auto"/>
        <w:ind w:right="126"/>
        <w:jc w:val="both"/>
        <w:rPr>
          <w:rFonts w:ascii="Times New Roman" w:hAnsi="Times New Roman"/>
          <w:b/>
          <w:bCs/>
          <w:sz w:val="24"/>
          <w:szCs w:val="24"/>
          <w:bdr w:val="none" w:sz="0" w:space="0" w:color="auto" w:frame="1"/>
          <w:lang w:val="uk-UA"/>
        </w:rPr>
      </w:pPr>
      <w:r w:rsidRPr="00B03A9A">
        <w:rPr>
          <w:rFonts w:ascii="Times New Roman" w:hAnsi="Times New Roman"/>
          <w:sz w:val="24"/>
          <w:szCs w:val="24"/>
        </w:rPr>
        <w:t>1</w:t>
      </w:r>
      <w:r w:rsidRPr="00B03A9A">
        <w:rPr>
          <w:rFonts w:ascii="Times New Roman" w:hAnsi="Times New Roman"/>
          <w:sz w:val="24"/>
          <w:szCs w:val="24"/>
          <w:lang w:val="uk-UA"/>
        </w:rPr>
        <w:t>3</w:t>
      </w:r>
      <w:r w:rsidRPr="00B03A9A">
        <w:rPr>
          <w:rFonts w:ascii="Times New Roman" w:hAnsi="Times New Roman"/>
          <w:sz w:val="24"/>
          <w:szCs w:val="24"/>
        </w:rPr>
        <w:t>. Строк (</w:t>
      </w:r>
      <w:proofErr w:type="spellStart"/>
      <w:r w:rsidRPr="00B03A9A">
        <w:rPr>
          <w:rFonts w:ascii="Times New Roman" w:hAnsi="Times New Roman"/>
          <w:sz w:val="24"/>
          <w:szCs w:val="24"/>
        </w:rPr>
        <w:t>термін</w:t>
      </w:r>
      <w:proofErr w:type="spellEnd"/>
      <w:r w:rsidRPr="00B03A9A">
        <w:rPr>
          <w:rFonts w:ascii="Times New Roman" w:hAnsi="Times New Roman"/>
          <w:sz w:val="24"/>
          <w:szCs w:val="24"/>
        </w:rPr>
        <w:t>) поставки (</w:t>
      </w:r>
      <w:proofErr w:type="spellStart"/>
      <w:r w:rsidRPr="00B03A9A">
        <w:rPr>
          <w:rFonts w:ascii="Times New Roman" w:hAnsi="Times New Roman"/>
          <w:sz w:val="24"/>
          <w:szCs w:val="24"/>
        </w:rPr>
        <w:t>передачі</w:t>
      </w:r>
      <w:proofErr w:type="spellEnd"/>
      <w:r w:rsidRPr="00B03A9A">
        <w:rPr>
          <w:rFonts w:ascii="Times New Roman" w:hAnsi="Times New Roman"/>
          <w:sz w:val="24"/>
          <w:szCs w:val="24"/>
        </w:rPr>
        <w:t xml:space="preserve">) товару: </w:t>
      </w:r>
      <w:r w:rsidRPr="00B03A9A">
        <w:rPr>
          <w:rFonts w:ascii="Times New Roman" w:hAnsi="Times New Roman"/>
          <w:b/>
          <w:bCs/>
          <w:sz w:val="24"/>
          <w:szCs w:val="24"/>
          <w:lang w:val="uk-UA"/>
        </w:rPr>
        <w:t>з</w:t>
      </w:r>
      <w:r w:rsidRPr="00B03A9A">
        <w:rPr>
          <w:rFonts w:ascii="Times New Roman" w:hAnsi="Times New Roman"/>
          <w:b/>
          <w:bCs/>
          <w:sz w:val="24"/>
          <w:szCs w:val="24"/>
        </w:rPr>
        <w:t xml:space="preserve"> </w:t>
      </w:r>
      <w:proofErr w:type="spellStart"/>
      <w:r w:rsidRPr="00B03A9A">
        <w:rPr>
          <w:rFonts w:ascii="Times New Roman" w:hAnsi="Times New Roman"/>
          <w:b/>
          <w:bCs/>
          <w:sz w:val="24"/>
          <w:szCs w:val="24"/>
        </w:rPr>
        <w:t>дати</w:t>
      </w:r>
      <w:proofErr w:type="spellEnd"/>
      <w:r w:rsidRPr="00B03A9A">
        <w:rPr>
          <w:rFonts w:ascii="Times New Roman" w:hAnsi="Times New Roman"/>
          <w:b/>
          <w:bCs/>
          <w:sz w:val="24"/>
          <w:szCs w:val="24"/>
        </w:rPr>
        <w:t xml:space="preserve"> </w:t>
      </w:r>
      <w:r w:rsidRPr="00B03A9A">
        <w:rPr>
          <w:rFonts w:ascii="Times New Roman" w:hAnsi="Times New Roman"/>
          <w:b/>
          <w:bCs/>
          <w:sz w:val="24"/>
          <w:szCs w:val="24"/>
          <w:lang w:val="uk-UA"/>
        </w:rPr>
        <w:t>укладення</w:t>
      </w:r>
      <w:r w:rsidRPr="00B03A9A">
        <w:rPr>
          <w:rFonts w:ascii="Times New Roman" w:hAnsi="Times New Roman"/>
          <w:b/>
          <w:bCs/>
          <w:sz w:val="24"/>
          <w:szCs w:val="24"/>
        </w:rPr>
        <w:t xml:space="preserve"> договору </w:t>
      </w:r>
      <w:r w:rsidRPr="00B03A9A">
        <w:rPr>
          <w:rFonts w:ascii="Times New Roman" w:hAnsi="Times New Roman"/>
          <w:b/>
          <w:bCs/>
          <w:sz w:val="24"/>
          <w:szCs w:val="24"/>
          <w:lang w:val="uk-UA"/>
        </w:rPr>
        <w:t>д</w:t>
      </w:r>
      <w:r w:rsidRPr="00B03A9A">
        <w:rPr>
          <w:rFonts w:ascii="Times New Roman" w:hAnsi="Times New Roman"/>
          <w:b/>
          <w:bCs/>
          <w:sz w:val="24"/>
          <w:szCs w:val="24"/>
        </w:rPr>
        <w:t xml:space="preserve">о </w:t>
      </w:r>
      <w:r>
        <w:rPr>
          <w:rFonts w:ascii="Times New Roman" w:hAnsi="Times New Roman"/>
          <w:b/>
          <w:bCs/>
          <w:color w:val="000000"/>
          <w:sz w:val="24"/>
          <w:szCs w:val="24"/>
          <w:bdr w:val="none" w:sz="0" w:space="0" w:color="auto" w:frame="1"/>
          <w:lang w:val="uk-UA" w:eastAsia="ru-RU"/>
        </w:rPr>
        <w:t xml:space="preserve">20 квітня </w:t>
      </w:r>
      <w:r>
        <w:rPr>
          <w:rFonts w:ascii="Times New Roman" w:hAnsi="Times New Roman"/>
          <w:b/>
          <w:bCs/>
          <w:color w:val="000000"/>
          <w:sz w:val="24"/>
          <w:szCs w:val="24"/>
          <w:bdr w:val="none" w:sz="0" w:space="0" w:color="auto" w:frame="1"/>
          <w:lang w:eastAsia="ru-RU"/>
        </w:rPr>
        <w:t>202</w:t>
      </w:r>
      <w:r>
        <w:rPr>
          <w:rFonts w:ascii="Times New Roman" w:hAnsi="Times New Roman"/>
          <w:b/>
          <w:bCs/>
          <w:color w:val="000000"/>
          <w:sz w:val="24"/>
          <w:szCs w:val="24"/>
          <w:bdr w:val="none" w:sz="0" w:space="0" w:color="auto" w:frame="1"/>
          <w:lang w:val="uk-UA" w:eastAsia="ru-RU"/>
        </w:rPr>
        <w:t xml:space="preserve">5 </w:t>
      </w:r>
      <w:r w:rsidRPr="00B03A9A">
        <w:rPr>
          <w:rFonts w:ascii="Times New Roman" w:hAnsi="Times New Roman"/>
          <w:b/>
          <w:bCs/>
          <w:color w:val="000000"/>
          <w:sz w:val="24"/>
          <w:szCs w:val="24"/>
          <w:bdr w:val="none" w:sz="0" w:space="0" w:color="auto" w:frame="1"/>
          <w:lang w:eastAsia="ru-RU"/>
        </w:rPr>
        <w:t xml:space="preserve">р. </w:t>
      </w:r>
      <w:r w:rsidRPr="00B03A9A">
        <w:rPr>
          <w:rFonts w:ascii="Times New Roman" w:hAnsi="Times New Roman"/>
          <w:b/>
          <w:bCs/>
          <w:sz w:val="24"/>
          <w:szCs w:val="24"/>
          <w:bdr w:val="none" w:sz="0" w:space="0" w:color="auto" w:frame="1"/>
          <w:lang w:val="uk-UA"/>
        </w:rPr>
        <w:t>в</w:t>
      </w:r>
      <w:proofErr w:type="spellStart"/>
      <w:r w:rsidRPr="00B03A9A">
        <w:rPr>
          <w:rFonts w:ascii="Times New Roman" w:hAnsi="Times New Roman"/>
          <w:b/>
          <w:bCs/>
          <w:sz w:val="24"/>
          <w:szCs w:val="24"/>
          <w:bdr w:val="none" w:sz="0" w:space="0" w:color="auto" w:frame="1"/>
        </w:rPr>
        <w:t>ключно</w:t>
      </w:r>
      <w:proofErr w:type="spellEnd"/>
      <w:r w:rsidRPr="00B03A9A">
        <w:rPr>
          <w:rFonts w:ascii="Times New Roman" w:hAnsi="Times New Roman"/>
          <w:b/>
          <w:bCs/>
          <w:sz w:val="24"/>
          <w:szCs w:val="24"/>
          <w:bdr w:val="none" w:sz="0" w:space="0" w:color="auto" w:frame="1"/>
          <w:lang w:val="uk-UA"/>
        </w:rPr>
        <w:t xml:space="preserve"> та/або відповідно до строків узгоджених сторонами договору після його підписання</w:t>
      </w:r>
      <w:r w:rsidRPr="00B03A9A">
        <w:rPr>
          <w:rFonts w:ascii="Times New Roman" w:hAnsi="Times New Roman"/>
          <w:b/>
          <w:bCs/>
          <w:sz w:val="24"/>
          <w:szCs w:val="24"/>
          <w:bdr w:val="none" w:sz="0" w:space="0" w:color="auto" w:frame="1"/>
        </w:rPr>
        <w:t>.</w:t>
      </w:r>
    </w:p>
    <w:p w:rsidR="00154386" w:rsidRPr="00B03A9A" w:rsidRDefault="00154386" w:rsidP="00154386">
      <w:pPr>
        <w:tabs>
          <w:tab w:val="left" w:pos="426"/>
        </w:tabs>
        <w:suppressAutoHyphens/>
        <w:spacing w:after="0" w:line="240" w:lineRule="auto"/>
        <w:jc w:val="both"/>
        <w:rPr>
          <w:rFonts w:ascii="Times New Roman" w:hAnsi="Times New Roman"/>
          <w:b/>
          <w:sz w:val="24"/>
          <w:szCs w:val="24"/>
          <w:lang w:val="uk-UA" w:eastAsia="ru-RU"/>
        </w:rPr>
      </w:pPr>
      <w:r w:rsidRPr="00B03A9A">
        <w:rPr>
          <w:rFonts w:ascii="Times New Roman" w:hAnsi="Times New Roman"/>
          <w:bCs/>
          <w:sz w:val="24"/>
          <w:szCs w:val="24"/>
          <w:bdr w:val="none" w:sz="0" w:space="0" w:color="auto" w:frame="1"/>
          <w:lang w:val="uk-UA"/>
        </w:rPr>
        <w:t xml:space="preserve">14. Обґрунтування очікуваної вартості предмету закупівлі, розміру бюджетного призначення: Очікувану вартість предмету закупівлі: </w:t>
      </w:r>
      <w:r w:rsidRPr="00825A20">
        <w:rPr>
          <w:rFonts w:ascii="Times New Roman" w:hAnsi="Times New Roman"/>
          <w:b/>
          <w:sz w:val="24"/>
          <w:szCs w:val="24"/>
          <w:lang w:val="uk-UA"/>
        </w:rPr>
        <w:t>Насіння овочів</w:t>
      </w:r>
      <w:r w:rsidRPr="009221AB">
        <w:rPr>
          <w:rFonts w:ascii="Times New Roman" w:hAnsi="Times New Roman"/>
          <w:b/>
          <w:sz w:val="24"/>
          <w:szCs w:val="24"/>
          <w:lang w:val="uk-UA"/>
        </w:rPr>
        <w:t xml:space="preserve"> та технічних культур</w:t>
      </w:r>
      <w:r w:rsidRPr="00825A20">
        <w:rPr>
          <w:rFonts w:ascii="Times New Roman" w:hAnsi="Times New Roman"/>
          <w:b/>
          <w:sz w:val="24"/>
          <w:szCs w:val="24"/>
          <w:lang w:val="uk-UA"/>
        </w:rPr>
        <w:t>, код за ДК021:2015 - 03110000-5 Сільськогосподарські культури, продукція товарного садівництва та рослинництва</w:t>
      </w:r>
      <w:r w:rsidRPr="00B03A9A">
        <w:rPr>
          <w:rFonts w:ascii="Times New Roman" w:hAnsi="Times New Roman"/>
          <w:b/>
          <w:sz w:val="24"/>
          <w:szCs w:val="24"/>
          <w:lang w:val="uk-UA"/>
        </w:rPr>
        <w:t xml:space="preserve">, </w:t>
      </w:r>
      <w:r w:rsidRPr="00B03A9A">
        <w:rPr>
          <w:rFonts w:ascii="Times New Roman" w:hAnsi="Times New Roman"/>
          <w:bCs/>
          <w:sz w:val="24"/>
          <w:szCs w:val="24"/>
          <w:bdr w:val="none" w:sz="0" w:space="0" w:color="auto" w:frame="1"/>
          <w:lang w:val="uk-UA"/>
        </w:rPr>
        <w:t>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та методу ринкових переговорів (товарів з технічними та якісними характеристиками що відповідають предмету закупівлі) та застосування очі</w:t>
      </w:r>
      <w:r>
        <w:rPr>
          <w:rFonts w:ascii="Times New Roman" w:hAnsi="Times New Roman"/>
          <w:bCs/>
          <w:sz w:val="24"/>
          <w:szCs w:val="24"/>
          <w:bdr w:val="none" w:sz="0" w:space="0" w:color="auto" w:frame="1"/>
          <w:lang w:val="uk-UA"/>
        </w:rPr>
        <w:t xml:space="preserve">куваного індексу інфляції в 2025 </w:t>
      </w:r>
      <w:r w:rsidRPr="00B03A9A">
        <w:rPr>
          <w:rFonts w:ascii="Times New Roman" w:hAnsi="Times New Roman"/>
          <w:bCs/>
          <w:sz w:val="24"/>
          <w:szCs w:val="24"/>
          <w:bdr w:val="none" w:sz="0" w:space="0" w:color="auto" w:frame="1"/>
          <w:lang w:val="uk-UA"/>
        </w:rPr>
        <w:t xml:space="preserve">році.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w:t>
      </w:r>
      <w:r w:rsidRPr="00B03A9A">
        <w:rPr>
          <w:rFonts w:ascii="Times New Roman" w:hAnsi="Times New Roman"/>
          <w:bCs/>
          <w:sz w:val="24"/>
          <w:szCs w:val="24"/>
          <w:bdr w:val="none" w:sz="0" w:space="0" w:color="auto" w:frame="1"/>
          <w:lang w:val="uk-UA"/>
        </w:rPr>
        <w:lastRenderedPageBreak/>
        <w:t xml:space="preserve">закупівлі даного виду товару та становить </w:t>
      </w:r>
      <w:r>
        <w:rPr>
          <w:rFonts w:ascii="Times New Roman" w:eastAsia="Times New Roman" w:hAnsi="Times New Roman"/>
          <w:b/>
          <w:bCs/>
          <w:color w:val="000000"/>
          <w:sz w:val="24"/>
          <w:szCs w:val="24"/>
          <w:lang w:val="uk-UA" w:eastAsia="ru-RU"/>
        </w:rPr>
        <w:t>1134500</w:t>
      </w:r>
      <w:r w:rsidRPr="00B03A9A">
        <w:rPr>
          <w:rFonts w:ascii="Times New Roman" w:hAnsi="Times New Roman"/>
          <w:b/>
          <w:bCs/>
          <w:sz w:val="24"/>
          <w:szCs w:val="24"/>
          <w:bdr w:val="none" w:sz="0" w:space="0" w:color="auto" w:frame="1"/>
          <w:lang w:val="uk-UA"/>
        </w:rPr>
        <w:t>,00 (</w:t>
      </w:r>
      <w:r>
        <w:rPr>
          <w:rFonts w:ascii="Times New Roman" w:hAnsi="Times New Roman"/>
          <w:b/>
          <w:bCs/>
          <w:sz w:val="24"/>
          <w:szCs w:val="24"/>
          <w:bdr w:val="none" w:sz="0" w:space="0" w:color="auto" w:frame="1"/>
          <w:lang w:val="uk-UA"/>
        </w:rPr>
        <w:t xml:space="preserve">один мільйон сто тридцять чотири </w:t>
      </w:r>
      <w:r w:rsidRPr="00B03A9A">
        <w:rPr>
          <w:rFonts w:ascii="Times New Roman" w:hAnsi="Times New Roman"/>
          <w:b/>
          <w:bCs/>
          <w:sz w:val="24"/>
          <w:szCs w:val="24"/>
          <w:bdr w:val="none" w:sz="0" w:space="0" w:color="auto" w:frame="1"/>
          <w:lang w:val="uk-UA"/>
        </w:rPr>
        <w:t>тисяч</w:t>
      </w:r>
      <w:r>
        <w:rPr>
          <w:rFonts w:ascii="Times New Roman" w:hAnsi="Times New Roman"/>
          <w:b/>
          <w:bCs/>
          <w:sz w:val="24"/>
          <w:szCs w:val="24"/>
          <w:bdr w:val="none" w:sz="0" w:space="0" w:color="auto" w:frame="1"/>
          <w:lang w:val="uk-UA"/>
        </w:rPr>
        <w:t>і п’ятсот</w:t>
      </w:r>
      <w:r w:rsidRPr="00B03A9A">
        <w:rPr>
          <w:rFonts w:ascii="Times New Roman" w:hAnsi="Times New Roman"/>
          <w:b/>
          <w:bCs/>
          <w:sz w:val="24"/>
          <w:szCs w:val="24"/>
          <w:bdr w:val="none" w:sz="0" w:space="0" w:color="auto" w:frame="1"/>
          <w:lang w:val="uk-UA"/>
        </w:rPr>
        <w:t xml:space="preserve"> грн 00 </w:t>
      </w:r>
      <w:proofErr w:type="spellStart"/>
      <w:r w:rsidRPr="00B03A9A">
        <w:rPr>
          <w:rFonts w:ascii="Times New Roman" w:hAnsi="Times New Roman"/>
          <w:b/>
          <w:bCs/>
          <w:sz w:val="24"/>
          <w:szCs w:val="24"/>
          <w:bdr w:val="none" w:sz="0" w:space="0" w:color="auto" w:frame="1"/>
          <w:lang w:val="uk-UA"/>
        </w:rPr>
        <w:t>коп</w:t>
      </w:r>
      <w:proofErr w:type="spellEnd"/>
      <w:r w:rsidRPr="00B03A9A">
        <w:rPr>
          <w:rFonts w:ascii="Times New Roman" w:hAnsi="Times New Roman"/>
          <w:b/>
          <w:bCs/>
          <w:sz w:val="24"/>
          <w:szCs w:val="24"/>
          <w:bdr w:val="none" w:sz="0" w:space="0" w:color="auto" w:frame="1"/>
          <w:lang w:val="uk-UA"/>
        </w:rPr>
        <w:t>) гривень з ПДВ</w:t>
      </w:r>
      <w:r>
        <w:rPr>
          <w:rFonts w:ascii="Times New Roman" w:hAnsi="Times New Roman"/>
          <w:bCs/>
          <w:sz w:val="24"/>
          <w:szCs w:val="24"/>
          <w:bdr w:val="none" w:sz="0" w:space="0" w:color="auto" w:frame="1"/>
          <w:lang w:val="uk-UA"/>
        </w:rPr>
        <w:t>, в тому числі Лот 1- 770000,00 грн, Лот 2 - 105500,00 грн, Лот 3 - 223500,00 грн, Лот 4 - 355</w:t>
      </w:r>
      <w:r w:rsidRPr="00B03A9A">
        <w:rPr>
          <w:rFonts w:ascii="Times New Roman" w:hAnsi="Times New Roman"/>
          <w:bCs/>
          <w:sz w:val="24"/>
          <w:szCs w:val="24"/>
          <w:bdr w:val="none" w:sz="0" w:space="0" w:color="auto" w:frame="1"/>
          <w:lang w:val="uk-UA"/>
        </w:rPr>
        <w:t>00,00 грн.</w:t>
      </w:r>
    </w:p>
    <w:p w:rsidR="00601448" w:rsidRPr="00154386" w:rsidRDefault="00601448">
      <w:pPr>
        <w:rPr>
          <w:lang w:val="uk-UA"/>
        </w:rPr>
      </w:pPr>
    </w:p>
    <w:sectPr w:rsidR="00601448" w:rsidRPr="00154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41D70C0D"/>
    <w:multiLevelType w:val="hybridMultilevel"/>
    <w:tmpl w:val="9E98A23C"/>
    <w:lvl w:ilvl="0" w:tplc="FDFAF66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86"/>
    <w:rsid w:val="00154386"/>
    <w:rsid w:val="0060144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56697-C08F-4B27-9E1A-85D3C86EC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4386"/>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154386"/>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154386"/>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154386"/>
    <w:rPr>
      <w:rFonts w:ascii="Times New Roman" w:eastAsia="Calibri" w:hAnsi="Times New Roman" w:cs="Times New Roman"/>
      <w:sz w:val="24"/>
      <w:szCs w:val="24"/>
      <w:lang w:val="ru-RU" w:eastAsia="zh-CN"/>
    </w:rPr>
  </w:style>
  <w:style w:type="paragraph" w:styleId="HTML">
    <w:name w:val="HTML Preformatted"/>
    <w:aliases w:val="Знак"/>
    <w:basedOn w:val="a"/>
    <w:link w:val="HTML0"/>
    <w:uiPriority w:val="99"/>
    <w:rsid w:val="00154386"/>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aliases w:val="Знак Знак"/>
    <w:basedOn w:val="a0"/>
    <w:link w:val="HTML"/>
    <w:uiPriority w:val="99"/>
    <w:rsid w:val="00154386"/>
    <w:rPr>
      <w:rFonts w:ascii="Courier New" w:eastAsia="Times New Roman" w:hAnsi="Courier New" w:cs="Courier New"/>
      <w:sz w:val="20"/>
      <w:szCs w:val="20"/>
      <w:lang w:eastAsia="uk-UA"/>
    </w:rPr>
  </w:style>
  <w:style w:type="character" w:customStyle="1" w:styleId="2">
    <w:name w:val="Основной текст (2)_"/>
    <w:link w:val="20"/>
    <w:rsid w:val="00154386"/>
    <w:rPr>
      <w:shd w:val="clear" w:color="auto" w:fill="FFFFFF"/>
    </w:rPr>
  </w:style>
  <w:style w:type="paragraph" w:customStyle="1" w:styleId="20">
    <w:name w:val="Основной текст (2)"/>
    <w:basedOn w:val="a"/>
    <w:link w:val="2"/>
    <w:qFormat/>
    <w:rsid w:val="00154386"/>
    <w:pPr>
      <w:widowControl w:val="0"/>
      <w:shd w:val="clear" w:color="auto" w:fill="FFFFFF"/>
      <w:spacing w:after="0" w:line="0" w:lineRule="atLeast"/>
      <w:ind w:hanging="300"/>
      <w:jc w:val="center"/>
    </w:pPr>
    <w:rPr>
      <w:rFonts w:asciiTheme="minorHAnsi" w:eastAsiaTheme="minorHAnsi" w:hAnsiTheme="minorHAnsi" w:cstheme="minorBidi"/>
      <w:lang w:val="uk-UA"/>
    </w:rPr>
  </w:style>
  <w:style w:type="character" w:customStyle="1" w:styleId="a4">
    <w:name w:val="Абзац списку Знак"/>
    <w:link w:val="a3"/>
    <w:locked/>
    <w:rsid w:val="00154386"/>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4908</Words>
  <Characters>2799</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2025-03-28T19:25:00Z</dcterms:created>
  <dcterms:modified xsi:type="dcterms:W3CDTF">2025-03-28T19:25:00Z</dcterms:modified>
</cp:coreProperties>
</file>