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C9" w:rsidRPr="000229C1" w:rsidRDefault="004523C9" w:rsidP="004523C9">
      <w:pPr>
        <w:jc w:val="center"/>
        <w:rPr>
          <w:rFonts w:ascii="Times New Roman" w:hAnsi="Times New Roman" w:cs="Times New Roman"/>
          <w:b/>
          <w:sz w:val="10"/>
          <w:szCs w:val="10"/>
          <w:lang w:val="uk-UA"/>
        </w:rPr>
      </w:pPr>
    </w:p>
    <w:p w:rsidR="00BA51D0" w:rsidRPr="000229C1" w:rsidRDefault="00BA51D0" w:rsidP="00BA51D0">
      <w:pPr>
        <w:suppressAutoHyphens w:val="0"/>
        <w:ind w:left="284"/>
        <w:jc w:val="center"/>
        <w:rPr>
          <w:rFonts w:ascii="Times New Roman" w:hAnsi="Times New Roman" w:cs="Times New Roman"/>
          <w:b/>
          <w:color w:val="000000"/>
          <w:lang w:val="uk-UA"/>
        </w:rPr>
      </w:pPr>
      <w:bookmarkStart w:id="0" w:name="_GoBack"/>
      <w:r w:rsidRPr="000229C1">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rsidR="00BA51D0" w:rsidRPr="000229C1" w:rsidRDefault="00BA51D0" w:rsidP="00BA51D0">
      <w:pPr>
        <w:suppressAutoHyphens w:val="0"/>
        <w:ind w:left="284"/>
        <w:jc w:val="center"/>
        <w:rPr>
          <w:rFonts w:ascii="Times New Roman" w:hAnsi="Times New Roman" w:cs="Times New Roman"/>
          <w:b/>
          <w:color w:val="000000"/>
          <w:sz w:val="14"/>
          <w:lang w:val="uk-UA"/>
        </w:rPr>
      </w:pPr>
    </w:p>
    <w:p w:rsidR="00901412" w:rsidRDefault="00901412" w:rsidP="00901412">
      <w:pPr>
        <w:pStyle w:val="2"/>
        <w:spacing w:before="0" w:line="240" w:lineRule="auto"/>
        <w:jc w:val="center"/>
        <w:rPr>
          <w:rFonts w:ascii="Times New Roman" w:hAnsi="Times New Roman" w:cs="Times New Roman"/>
          <w:color w:val="000000" w:themeColor="text1"/>
          <w:sz w:val="24"/>
          <w:szCs w:val="24"/>
          <w:shd w:val="clear" w:color="auto" w:fill="FFFFFF" w:themeFill="background1"/>
          <w:lang w:val="uk-UA"/>
        </w:rPr>
      </w:pPr>
    </w:p>
    <w:p w:rsidR="00901412" w:rsidRDefault="00901412" w:rsidP="00901412">
      <w:pPr>
        <w:jc w:val="center"/>
        <w:rPr>
          <w:rFonts w:ascii="Times New Roman" w:hAnsi="Times New Roman"/>
          <w:b/>
          <w:color w:val="000000" w:themeColor="text1"/>
          <w:lang w:val="uk-UA"/>
        </w:rPr>
      </w:pPr>
      <w:r w:rsidRPr="00D904CE">
        <w:rPr>
          <w:rFonts w:ascii="Times New Roman" w:hAnsi="Times New Roman"/>
          <w:b/>
          <w:color w:val="000000" w:themeColor="text1"/>
          <w:shd w:val="clear" w:color="auto" w:fill="FFFFFF" w:themeFill="background1"/>
          <w:lang w:val="uk-UA"/>
        </w:rPr>
        <w:t xml:space="preserve">Предмет закупівлі: </w:t>
      </w:r>
      <w:r w:rsidRPr="00D904CE">
        <w:rPr>
          <w:rFonts w:ascii="Times New Roman" w:hAnsi="Times New Roman"/>
          <w:b/>
          <w:color w:val="000000" w:themeColor="text1"/>
          <w:shd w:val="clear" w:color="auto" w:fill="FFFFFF" w:themeFill="background1"/>
        </w:rPr>
        <w:t xml:space="preserve">ДК 021:2015: 99999999-9 - Не </w:t>
      </w:r>
      <w:proofErr w:type="spellStart"/>
      <w:r w:rsidRPr="00D904CE">
        <w:rPr>
          <w:rFonts w:ascii="Times New Roman" w:hAnsi="Times New Roman"/>
          <w:b/>
          <w:color w:val="000000" w:themeColor="text1"/>
          <w:shd w:val="clear" w:color="auto" w:fill="FFFFFF" w:themeFill="background1"/>
        </w:rPr>
        <w:t>відображене</w:t>
      </w:r>
      <w:proofErr w:type="spellEnd"/>
      <w:r w:rsidRPr="00D904CE">
        <w:rPr>
          <w:rFonts w:ascii="Times New Roman" w:hAnsi="Times New Roman"/>
          <w:b/>
          <w:color w:val="000000" w:themeColor="text1"/>
          <w:shd w:val="clear" w:color="auto" w:fill="FFFFFF" w:themeFill="background1"/>
        </w:rPr>
        <w:t xml:space="preserve"> в </w:t>
      </w:r>
      <w:proofErr w:type="spellStart"/>
      <w:r w:rsidRPr="00D904CE">
        <w:rPr>
          <w:rFonts w:ascii="Times New Roman" w:hAnsi="Times New Roman"/>
          <w:b/>
          <w:color w:val="000000" w:themeColor="text1"/>
          <w:shd w:val="clear" w:color="auto" w:fill="FFFFFF" w:themeFill="background1"/>
        </w:rPr>
        <w:t>інших</w:t>
      </w:r>
      <w:proofErr w:type="spellEnd"/>
      <w:r w:rsidRPr="00D904CE">
        <w:rPr>
          <w:rFonts w:ascii="Times New Roman" w:hAnsi="Times New Roman"/>
          <w:b/>
          <w:color w:val="000000" w:themeColor="text1"/>
          <w:shd w:val="clear" w:color="auto" w:fill="FFFFFF" w:themeFill="background1"/>
          <w:lang w:val="uk-UA"/>
        </w:rPr>
        <w:t xml:space="preserve"> </w:t>
      </w:r>
      <w:proofErr w:type="spellStart"/>
      <w:r w:rsidRPr="00D904CE">
        <w:rPr>
          <w:rFonts w:ascii="Times New Roman" w:hAnsi="Times New Roman"/>
          <w:b/>
          <w:color w:val="000000" w:themeColor="text1"/>
          <w:shd w:val="clear" w:color="auto" w:fill="FFFFFF" w:themeFill="background1"/>
        </w:rPr>
        <w:t>розділах</w:t>
      </w:r>
      <w:proofErr w:type="spellEnd"/>
      <w:r w:rsidRPr="00D904CE">
        <w:rPr>
          <w:rFonts w:ascii="Times New Roman" w:hAnsi="Times New Roman"/>
          <w:b/>
          <w:color w:val="000000" w:themeColor="text1"/>
          <w:shd w:val="clear" w:color="auto" w:fill="FFFFFF" w:themeFill="background1"/>
          <w:lang w:val="uk-UA"/>
        </w:rPr>
        <w:t xml:space="preserve"> </w:t>
      </w:r>
      <w:r w:rsidRPr="00D904CE">
        <w:rPr>
          <w:rFonts w:ascii="Times New Roman" w:hAnsi="Times New Roman"/>
          <w:b/>
          <w:color w:val="000000" w:themeColor="text1"/>
          <w:lang w:val="uk-UA"/>
        </w:rPr>
        <w:t>(</w:t>
      </w:r>
      <w:proofErr w:type="spellStart"/>
      <w:r w:rsidRPr="00D904CE">
        <w:rPr>
          <w:rFonts w:ascii="Times New Roman" w:hAnsi="Times New Roman"/>
          <w:b/>
          <w:color w:val="000000" w:themeColor="text1"/>
        </w:rPr>
        <w:t>Послуги</w:t>
      </w:r>
      <w:proofErr w:type="spellEnd"/>
      <w:r w:rsidRPr="00D904CE">
        <w:rPr>
          <w:rFonts w:ascii="Times New Roman" w:hAnsi="Times New Roman"/>
          <w:b/>
          <w:color w:val="000000" w:themeColor="text1"/>
        </w:rPr>
        <w:t xml:space="preserve"> з </w:t>
      </w:r>
      <w:proofErr w:type="spellStart"/>
      <w:r w:rsidRPr="00D904CE">
        <w:rPr>
          <w:rFonts w:ascii="Times New Roman" w:hAnsi="Times New Roman"/>
          <w:b/>
          <w:color w:val="000000" w:themeColor="text1"/>
        </w:rPr>
        <w:t>оренди</w:t>
      </w:r>
      <w:proofErr w:type="spellEnd"/>
      <w:r w:rsidRPr="00D904CE">
        <w:rPr>
          <w:rFonts w:ascii="Times New Roman" w:hAnsi="Times New Roman"/>
          <w:b/>
          <w:color w:val="000000" w:themeColor="text1"/>
        </w:rPr>
        <w:t xml:space="preserve"> трактор</w:t>
      </w:r>
      <w:r w:rsidRPr="00D904CE">
        <w:rPr>
          <w:rFonts w:ascii="Times New Roman" w:hAnsi="Times New Roman"/>
          <w:b/>
          <w:color w:val="000000" w:themeColor="text1"/>
          <w:lang w:val="uk-UA"/>
        </w:rPr>
        <w:t>а</w:t>
      </w:r>
      <w:r w:rsidRPr="00D904CE">
        <w:rPr>
          <w:rFonts w:ascii="Times New Roman" w:hAnsi="Times New Roman"/>
          <w:b/>
          <w:color w:val="000000" w:themeColor="text1"/>
        </w:rPr>
        <w:t xml:space="preserve"> без оператора</w:t>
      </w:r>
      <w:r w:rsidRPr="00D904CE">
        <w:rPr>
          <w:rFonts w:ascii="Times New Roman" w:hAnsi="Times New Roman"/>
          <w:b/>
          <w:color w:val="000000" w:themeColor="text1"/>
          <w:lang w:val="uk-UA"/>
        </w:rPr>
        <w:t xml:space="preserve"> для роботи в лабораторіях рослинництва, тваринництва, садівництва)</w:t>
      </w:r>
    </w:p>
    <w:bookmarkEnd w:id="0"/>
    <w:p w:rsidR="00901412" w:rsidRPr="00D904CE" w:rsidRDefault="00901412" w:rsidP="00901412">
      <w:pPr>
        <w:pStyle w:val="a5"/>
        <w:numPr>
          <w:ilvl w:val="1"/>
          <w:numId w:val="2"/>
        </w:numPr>
        <w:tabs>
          <w:tab w:val="left" w:pos="284"/>
        </w:tabs>
        <w:ind w:left="0" w:firstLine="0"/>
      </w:pPr>
      <w:r>
        <w:t>Кількісні характеристики:</w:t>
      </w:r>
    </w:p>
    <w:tbl>
      <w:tblPr>
        <w:tblW w:w="9899" w:type="dxa"/>
        <w:tblInd w:w="-152" w:type="dxa"/>
        <w:tblLayout w:type="fixed"/>
        <w:tblLook w:val="04A0" w:firstRow="1" w:lastRow="0" w:firstColumn="1" w:lastColumn="0" w:noHBand="0" w:noVBand="1"/>
      </w:tblPr>
      <w:tblGrid>
        <w:gridCol w:w="532"/>
        <w:gridCol w:w="2563"/>
        <w:gridCol w:w="1701"/>
        <w:gridCol w:w="1560"/>
        <w:gridCol w:w="3543"/>
      </w:tblGrid>
      <w:tr w:rsidR="00901412" w:rsidRPr="00FA5389" w:rsidTr="00532C0F">
        <w:trPr>
          <w:trHeight w:val="670"/>
        </w:trPr>
        <w:tc>
          <w:tcPr>
            <w:tcW w:w="532" w:type="dxa"/>
            <w:tcBorders>
              <w:top w:val="single" w:sz="4" w:space="0" w:color="000000"/>
              <w:left w:val="single" w:sz="4" w:space="0" w:color="000000"/>
              <w:bottom w:val="single" w:sz="4" w:space="0" w:color="000000"/>
              <w:right w:val="nil"/>
            </w:tcBorders>
            <w:vAlign w:val="center"/>
            <w:hideMark/>
          </w:tcPr>
          <w:p w:rsidR="00901412" w:rsidRPr="00FA5389" w:rsidRDefault="00901412" w:rsidP="00532C0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w:t>
            </w:r>
          </w:p>
          <w:p w:rsidR="00901412" w:rsidRPr="00FA5389" w:rsidRDefault="00901412" w:rsidP="00532C0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з/п</w:t>
            </w:r>
          </w:p>
        </w:tc>
        <w:tc>
          <w:tcPr>
            <w:tcW w:w="2563" w:type="dxa"/>
            <w:tcBorders>
              <w:top w:val="single" w:sz="4" w:space="0" w:color="000000"/>
              <w:left w:val="single" w:sz="4" w:space="0" w:color="000000"/>
              <w:bottom w:val="single" w:sz="4" w:space="0" w:color="000000"/>
              <w:right w:val="nil"/>
            </w:tcBorders>
            <w:vAlign w:val="center"/>
            <w:hideMark/>
          </w:tcPr>
          <w:p w:rsidR="00901412" w:rsidRPr="00FA5389" w:rsidRDefault="00901412" w:rsidP="00532C0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Найменування предмета закупівлі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1412" w:rsidRPr="00FA5389" w:rsidRDefault="00901412" w:rsidP="00532C0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Од. виміру</w:t>
            </w:r>
          </w:p>
        </w:tc>
        <w:tc>
          <w:tcPr>
            <w:tcW w:w="1560" w:type="dxa"/>
            <w:tcBorders>
              <w:top w:val="single" w:sz="4" w:space="0" w:color="000000"/>
              <w:left w:val="single" w:sz="4" w:space="0" w:color="000000"/>
              <w:bottom w:val="single" w:sz="4" w:space="0" w:color="000000"/>
              <w:right w:val="nil"/>
            </w:tcBorders>
            <w:vAlign w:val="center"/>
            <w:hideMark/>
          </w:tcPr>
          <w:p w:rsidR="00901412" w:rsidRPr="00FA5389" w:rsidRDefault="00901412" w:rsidP="00532C0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Кількість</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901412" w:rsidRPr="00FA5389" w:rsidRDefault="00901412" w:rsidP="00532C0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Найменування с/г техніки та умови виконуваної роботи</w:t>
            </w:r>
          </w:p>
        </w:tc>
      </w:tr>
      <w:tr w:rsidR="00901412" w:rsidRPr="00FA5389" w:rsidTr="00532C0F">
        <w:trPr>
          <w:trHeight w:val="670"/>
        </w:trPr>
        <w:tc>
          <w:tcPr>
            <w:tcW w:w="9899" w:type="dxa"/>
            <w:gridSpan w:val="5"/>
            <w:tcBorders>
              <w:top w:val="single" w:sz="4" w:space="0" w:color="000000"/>
              <w:left w:val="single" w:sz="4" w:space="0" w:color="000000"/>
              <w:bottom w:val="single" w:sz="4" w:space="0" w:color="000000"/>
              <w:right w:val="single" w:sz="4" w:space="0" w:color="000000"/>
            </w:tcBorders>
            <w:vAlign w:val="center"/>
          </w:tcPr>
          <w:p w:rsidR="00901412" w:rsidRPr="00D2553F" w:rsidRDefault="00901412" w:rsidP="00532C0F">
            <w:pPr>
              <w:pStyle w:val="22"/>
              <w:spacing w:line="256" w:lineRule="auto"/>
              <w:ind w:firstLine="0"/>
              <w:jc w:val="center"/>
              <w:rPr>
                <w:rFonts w:cs="Times New Roman"/>
                <w:b/>
                <w:bCs/>
                <w:color w:val="000000" w:themeColor="text1"/>
                <w:lang w:val="uk-UA"/>
              </w:rPr>
            </w:pPr>
            <w:r>
              <w:rPr>
                <w:b/>
                <w:color w:val="000000" w:themeColor="text1"/>
                <w:shd w:val="clear" w:color="auto" w:fill="FFFFFF" w:themeFill="background1"/>
                <w:lang w:val="uk-UA"/>
              </w:rPr>
              <w:t>ЛОТ 1</w:t>
            </w:r>
          </w:p>
        </w:tc>
      </w:tr>
      <w:tr w:rsidR="00901412" w:rsidRPr="00FA5389" w:rsidTr="00532C0F">
        <w:trPr>
          <w:trHeight w:val="408"/>
        </w:trPr>
        <w:tc>
          <w:tcPr>
            <w:tcW w:w="9899" w:type="dxa"/>
            <w:gridSpan w:val="5"/>
            <w:tcBorders>
              <w:top w:val="single" w:sz="4" w:space="0" w:color="000000"/>
              <w:left w:val="single" w:sz="4" w:space="0" w:color="000000"/>
              <w:bottom w:val="single" w:sz="4" w:space="0" w:color="000000"/>
              <w:right w:val="single" w:sz="4" w:space="0" w:color="000000"/>
            </w:tcBorders>
          </w:tcPr>
          <w:p w:rsidR="00901412" w:rsidRPr="00593550" w:rsidRDefault="00901412" w:rsidP="00532C0F">
            <w:pPr>
              <w:pStyle w:val="2"/>
              <w:spacing w:before="0" w:line="240" w:lineRule="auto"/>
              <w:rPr>
                <w:rFonts w:ascii="Times New Roman" w:hAnsi="Times New Roman"/>
                <w:b w:val="0"/>
                <w:sz w:val="24"/>
                <w:szCs w:val="24"/>
                <w:lang w:val="uk-UA"/>
              </w:rPr>
            </w:pPr>
            <w:r>
              <w:rPr>
                <w:rFonts w:ascii="Times New Roman" w:hAnsi="Times New Roman" w:cs="Times New Roman"/>
                <w:color w:val="000000" w:themeColor="text1"/>
                <w:sz w:val="24"/>
                <w:szCs w:val="24"/>
                <w:shd w:val="clear" w:color="auto" w:fill="FFFFFF" w:themeFill="background1"/>
                <w:lang w:val="uk-UA"/>
              </w:rPr>
              <w:t xml:space="preserve"> </w:t>
            </w:r>
            <w:r w:rsidRPr="00D21EBC">
              <w:rPr>
                <w:rFonts w:ascii="Times New Roman" w:hAnsi="Times New Roman" w:cs="Times New Roman"/>
                <w:color w:val="000000" w:themeColor="text1"/>
                <w:sz w:val="24"/>
                <w:szCs w:val="24"/>
                <w:shd w:val="clear" w:color="auto" w:fill="FFFFFF" w:themeFill="background1"/>
              </w:rPr>
              <w:t>ДК 021:2015: 9999</w:t>
            </w:r>
            <w:r>
              <w:rPr>
                <w:rFonts w:ascii="Times New Roman" w:hAnsi="Times New Roman" w:cs="Times New Roman"/>
                <w:color w:val="000000" w:themeColor="text1"/>
                <w:sz w:val="24"/>
                <w:szCs w:val="24"/>
                <w:shd w:val="clear" w:color="auto" w:fill="FFFFFF" w:themeFill="background1"/>
              </w:rPr>
              <w:t xml:space="preserve">9999-9 - Не </w:t>
            </w:r>
            <w:proofErr w:type="spellStart"/>
            <w:r>
              <w:rPr>
                <w:rFonts w:ascii="Times New Roman" w:hAnsi="Times New Roman" w:cs="Times New Roman"/>
                <w:color w:val="000000" w:themeColor="text1"/>
                <w:sz w:val="24"/>
                <w:szCs w:val="24"/>
                <w:shd w:val="clear" w:color="auto" w:fill="FFFFFF" w:themeFill="background1"/>
              </w:rPr>
              <w:t>відображене</w:t>
            </w:r>
            <w:proofErr w:type="spellEnd"/>
            <w:r>
              <w:rPr>
                <w:rFonts w:ascii="Times New Roman" w:hAnsi="Times New Roman" w:cs="Times New Roman"/>
                <w:color w:val="000000" w:themeColor="text1"/>
                <w:sz w:val="24"/>
                <w:szCs w:val="24"/>
                <w:shd w:val="clear" w:color="auto" w:fill="FFFFFF" w:themeFill="background1"/>
              </w:rPr>
              <w:t xml:space="preserve"> в </w:t>
            </w:r>
            <w:proofErr w:type="spellStart"/>
            <w:r>
              <w:rPr>
                <w:rFonts w:ascii="Times New Roman" w:hAnsi="Times New Roman" w:cs="Times New Roman"/>
                <w:color w:val="000000" w:themeColor="text1"/>
                <w:sz w:val="24"/>
                <w:szCs w:val="24"/>
                <w:shd w:val="clear" w:color="auto" w:fill="FFFFFF" w:themeFill="background1"/>
              </w:rPr>
              <w:t>інших</w:t>
            </w:r>
            <w:proofErr w:type="spellEnd"/>
            <w:r>
              <w:rPr>
                <w:rFonts w:ascii="Times New Roman" w:hAnsi="Times New Roman" w:cs="Times New Roman"/>
                <w:color w:val="000000" w:themeColor="text1"/>
                <w:sz w:val="24"/>
                <w:szCs w:val="24"/>
                <w:shd w:val="clear" w:color="auto" w:fill="FFFFFF" w:themeFill="background1"/>
                <w:lang w:val="uk-UA"/>
              </w:rPr>
              <w:t xml:space="preserve"> </w:t>
            </w:r>
            <w:proofErr w:type="spellStart"/>
            <w:r w:rsidRPr="00D21EBC">
              <w:rPr>
                <w:rFonts w:ascii="Times New Roman" w:hAnsi="Times New Roman" w:cs="Times New Roman"/>
                <w:color w:val="000000" w:themeColor="text1"/>
                <w:sz w:val="24"/>
                <w:szCs w:val="24"/>
                <w:shd w:val="clear" w:color="auto" w:fill="FFFFFF" w:themeFill="background1"/>
              </w:rPr>
              <w:t>розділах</w:t>
            </w:r>
            <w:proofErr w:type="spellEnd"/>
            <w:r>
              <w:rPr>
                <w:rFonts w:ascii="Times New Roman" w:hAnsi="Times New Roman" w:cs="Times New Roman"/>
                <w:color w:val="000000" w:themeColor="text1"/>
                <w:sz w:val="24"/>
                <w:szCs w:val="24"/>
                <w:shd w:val="clear" w:color="auto" w:fill="FFFFFF" w:themeFill="background1"/>
                <w:lang w:val="uk-UA"/>
              </w:rPr>
              <w:t xml:space="preserve"> </w:t>
            </w:r>
            <w:r>
              <w:rPr>
                <w:rFonts w:ascii="Times New Roman" w:hAnsi="Times New Roman" w:cs="Times New Roman"/>
                <w:color w:val="000000" w:themeColor="text1"/>
                <w:sz w:val="24"/>
                <w:szCs w:val="24"/>
                <w:lang w:val="uk-UA"/>
              </w:rPr>
              <w:t>(</w:t>
            </w:r>
            <w:proofErr w:type="spellStart"/>
            <w:r w:rsidRPr="00FA5389">
              <w:rPr>
                <w:rFonts w:ascii="Times New Roman" w:hAnsi="Times New Roman" w:cs="Times New Roman"/>
                <w:color w:val="000000" w:themeColor="text1"/>
                <w:sz w:val="24"/>
                <w:szCs w:val="24"/>
              </w:rPr>
              <w:t>Послуги</w:t>
            </w:r>
            <w:proofErr w:type="spellEnd"/>
            <w:r w:rsidRPr="00FA5389">
              <w:rPr>
                <w:rFonts w:ascii="Times New Roman" w:hAnsi="Times New Roman" w:cs="Times New Roman"/>
                <w:color w:val="000000" w:themeColor="text1"/>
                <w:sz w:val="24"/>
                <w:szCs w:val="24"/>
              </w:rPr>
              <w:t xml:space="preserve"> з </w:t>
            </w:r>
            <w:proofErr w:type="spellStart"/>
            <w:r w:rsidRPr="00FA5389">
              <w:rPr>
                <w:rFonts w:ascii="Times New Roman" w:hAnsi="Times New Roman" w:cs="Times New Roman"/>
                <w:color w:val="000000" w:themeColor="text1"/>
                <w:sz w:val="24"/>
                <w:szCs w:val="24"/>
              </w:rPr>
              <w:t>оренди</w:t>
            </w:r>
            <w:proofErr w:type="spellEnd"/>
            <w:r w:rsidRPr="00FA5389">
              <w:rPr>
                <w:rFonts w:ascii="Times New Roman" w:hAnsi="Times New Roman" w:cs="Times New Roman"/>
                <w:color w:val="000000" w:themeColor="text1"/>
                <w:sz w:val="24"/>
                <w:szCs w:val="24"/>
              </w:rPr>
              <w:t xml:space="preserve"> трактор</w:t>
            </w:r>
            <w:r>
              <w:rPr>
                <w:rFonts w:ascii="Times New Roman" w:hAnsi="Times New Roman" w:cs="Times New Roman"/>
                <w:color w:val="000000" w:themeColor="text1"/>
                <w:sz w:val="24"/>
                <w:szCs w:val="24"/>
                <w:lang w:val="uk-UA"/>
              </w:rPr>
              <w:t>а</w:t>
            </w:r>
            <w:r w:rsidRPr="00FA5389">
              <w:rPr>
                <w:rFonts w:ascii="Times New Roman" w:hAnsi="Times New Roman" w:cs="Times New Roman"/>
                <w:color w:val="000000" w:themeColor="text1"/>
                <w:sz w:val="24"/>
                <w:szCs w:val="24"/>
              </w:rPr>
              <w:t xml:space="preserve"> без оператора</w:t>
            </w:r>
            <w:r>
              <w:rPr>
                <w:rFonts w:ascii="Times New Roman" w:hAnsi="Times New Roman" w:cs="Times New Roman"/>
                <w:color w:val="000000" w:themeColor="text1"/>
                <w:sz w:val="24"/>
                <w:szCs w:val="24"/>
                <w:lang w:val="uk-UA"/>
              </w:rPr>
              <w:t xml:space="preserve"> для роботи в лабораторії рослинництва)</w:t>
            </w:r>
          </w:p>
          <w:p w:rsidR="00901412" w:rsidRPr="00FA5389" w:rsidRDefault="00901412" w:rsidP="00532C0F">
            <w:pPr>
              <w:pStyle w:val="22"/>
              <w:spacing w:line="256" w:lineRule="auto"/>
              <w:ind w:firstLine="0"/>
              <w:rPr>
                <w:rFonts w:cs="Times New Roman"/>
                <w:bCs/>
                <w:color w:val="000000" w:themeColor="text1"/>
                <w:lang w:val="uk-UA"/>
              </w:rPr>
            </w:pPr>
          </w:p>
        </w:tc>
      </w:tr>
      <w:tr w:rsidR="00901412" w:rsidRPr="00901412" w:rsidTr="00532C0F">
        <w:trPr>
          <w:trHeight w:val="408"/>
        </w:trPr>
        <w:tc>
          <w:tcPr>
            <w:tcW w:w="532"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1</w:t>
            </w:r>
          </w:p>
        </w:tc>
        <w:tc>
          <w:tcPr>
            <w:tcW w:w="2563"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color w:val="000000" w:themeColor="text1"/>
              </w:rPr>
            </w:pPr>
            <w:proofErr w:type="spellStart"/>
            <w:r w:rsidRPr="00FA5389">
              <w:rPr>
                <w:rFonts w:cs="Times New Roman"/>
                <w:color w:val="000000" w:themeColor="text1"/>
              </w:rPr>
              <w:t>Послуги</w:t>
            </w:r>
            <w:proofErr w:type="spellEnd"/>
            <w:r w:rsidRPr="00FA5389">
              <w:rPr>
                <w:rFonts w:cs="Times New Roman"/>
                <w:color w:val="000000" w:themeColor="text1"/>
              </w:rPr>
              <w:t xml:space="preserve"> з </w:t>
            </w:r>
            <w:proofErr w:type="spellStart"/>
            <w:r w:rsidRPr="00FA5389">
              <w:rPr>
                <w:rFonts w:cs="Times New Roman"/>
                <w:color w:val="000000" w:themeColor="text1"/>
              </w:rPr>
              <w:t>оренди</w:t>
            </w:r>
            <w:proofErr w:type="spellEnd"/>
            <w:r w:rsidRPr="00FA5389">
              <w:rPr>
                <w:rFonts w:cs="Times New Roman"/>
                <w:color w:val="000000" w:themeColor="text1"/>
              </w:rPr>
              <w:t xml:space="preserve"> трактор</w:t>
            </w:r>
            <w:r>
              <w:rPr>
                <w:rFonts w:cs="Times New Roman"/>
                <w:color w:val="000000" w:themeColor="text1"/>
                <w:lang w:val="uk-UA"/>
              </w:rPr>
              <w:t>а</w:t>
            </w:r>
            <w:r w:rsidRPr="00FA5389">
              <w:rPr>
                <w:rFonts w:cs="Times New Roman"/>
                <w:color w:val="000000" w:themeColor="text1"/>
              </w:rPr>
              <w:t xml:space="preserve"> без оператора</w:t>
            </w:r>
            <w:r>
              <w:rPr>
                <w:rFonts w:cs="Times New Roman"/>
                <w:color w:val="000000" w:themeColor="text1"/>
                <w:lang w:val="uk-UA"/>
              </w:rPr>
              <w:t xml:space="preserve"> для роботи в лабораторії рослинництва</w:t>
            </w:r>
          </w:p>
        </w:tc>
        <w:tc>
          <w:tcPr>
            <w:tcW w:w="1701" w:type="dxa"/>
            <w:tcBorders>
              <w:top w:val="single" w:sz="4" w:space="0" w:color="000000"/>
              <w:left w:val="single" w:sz="4" w:space="0" w:color="000000"/>
              <w:bottom w:val="single" w:sz="4" w:space="0" w:color="000000"/>
              <w:right w:val="single" w:sz="4" w:space="0" w:color="000000"/>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години</w:t>
            </w:r>
          </w:p>
        </w:tc>
        <w:tc>
          <w:tcPr>
            <w:tcW w:w="1560"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2800</w:t>
            </w:r>
          </w:p>
        </w:tc>
        <w:tc>
          <w:tcPr>
            <w:tcW w:w="3543" w:type="dxa"/>
            <w:tcBorders>
              <w:top w:val="single" w:sz="4" w:space="0" w:color="000000"/>
              <w:left w:val="single" w:sz="4" w:space="0" w:color="000000"/>
              <w:bottom w:val="single" w:sz="4" w:space="0" w:color="000000"/>
              <w:right w:val="single" w:sz="4" w:space="0" w:color="000000"/>
            </w:tcBorders>
          </w:tcPr>
          <w:p w:rsidR="00901412" w:rsidRPr="0003340E" w:rsidRDefault="00901412" w:rsidP="00532C0F">
            <w:pPr>
              <w:pStyle w:val="22"/>
              <w:spacing w:line="256" w:lineRule="auto"/>
              <w:ind w:firstLine="0"/>
              <w:rPr>
                <w:rFonts w:cs="Times New Roman"/>
                <w:bCs/>
                <w:color w:val="000000" w:themeColor="text1"/>
                <w:lang w:val="uk-UA"/>
              </w:rPr>
            </w:pPr>
            <w:r w:rsidRPr="0003340E">
              <w:rPr>
                <w:rFonts w:cs="Times New Roman"/>
                <w:bCs/>
                <w:color w:val="000000" w:themeColor="text1"/>
                <w:lang w:val="uk-UA"/>
              </w:rPr>
              <w:t>Трактор, орієнтовно  марки МТЗ-82, буде виконувати різні роботи в лабораторії з виробництва та переробки продукції рослинництва (</w:t>
            </w:r>
            <w:r w:rsidRPr="0003340E">
              <w:rPr>
                <w:bCs/>
                <w:color w:val="000000" w:themeColor="text1"/>
                <w:lang w:val="uk-UA"/>
              </w:rPr>
              <w:t>оранка, косіння сіна та сінажу, перевезення вантажів тощо</w:t>
            </w:r>
            <w:r w:rsidRPr="0003340E">
              <w:rPr>
                <w:rFonts w:cs="Times New Roman"/>
                <w:bCs/>
                <w:color w:val="000000" w:themeColor="text1"/>
                <w:lang w:val="uk-UA"/>
              </w:rPr>
              <w:t>)</w:t>
            </w:r>
          </w:p>
        </w:tc>
      </w:tr>
      <w:tr w:rsidR="00901412" w:rsidRPr="00FA5389" w:rsidTr="00532C0F">
        <w:trPr>
          <w:trHeight w:val="408"/>
        </w:trPr>
        <w:tc>
          <w:tcPr>
            <w:tcW w:w="9899" w:type="dxa"/>
            <w:gridSpan w:val="5"/>
            <w:tcBorders>
              <w:top w:val="single" w:sz="4" w:space="0" w:color="000000"/>
              <w:left w:val="single" w:sz="4" w:space="0" w:color="000000"/>
              <w:bottom w:val="single" w:sz="4" w:space="0" w:color="000000"/>
              <w:right w:val="single" w:sz="4" w:space="0" w:color="000000"/>
            </w:tcBorders>
          </w:tcPr>
          <w:p w:rsidR="00901412" w:rsidRPr="00FA5389" w:rsidRDefault="00901412" w:rsidP="00532C0F">
            <w:pPr>
              <w:pStyle w:val="22"/>
              <w:spacing w:line="256" w:lineRule="auto"/>
              <w:ind w:firstLine="0"/>
              <w:jc w:val="center"/>
              <w:rPr>
                <w:rFonts w:cs="Times New Roman"/>
                <w:bCs/>
                <w:color w:val="000000" w:themeColor="text1"/>
                <w:lang w:val="uk-UA"/>
              </w:rPr>
            </w:pPr>
            <w:r>
              <w:rPr>
                <w:b/>
                <w:color w:val="000000" w:themeColor="text1"/>
                <w:shd w:val="clear" w:color="auto" w:fill="FFFFFF" w:themeFill="background1"/>
                <w:lang w:val="uk-UA"/>
              </w:rPr>
              <w:t>ЛОТ 2</w:t>
            </w:r>
          </w:p>
        </w:tc>
      </w:tr>
      <w:tr w:rsidR="00901412" w:rsidRPr="00D21EBC" w:rsidTr="00532C0F">
        <w:trPr>
          <w:trHeight w:val="408"/>
        </w:trPr>
        <w:tc>
          <w:tcPr>
            <w:tcW w:w="9899" w:type="dxa"/>
            <w:gridSpan w:val="5"/>
            <w:tcBorders>
              <w:top w:val="single" w:sz="4" w:space="0" w:color="000000"/>
              <w:left w:val="single" w:sz="4" w:space="0" w:color="000000"/>
              <w:bottom w:val="single" w:sz="4" w:space="0" w:color="000000"/>
              <w:right w:val="single" w:sz="4" w:space="0" w:color="000000"/>
            </w:tcBorders>
          </w:tcPr>
          <w:p w:rsidR="00901412" w:rsidRPr="00593550" w:rsidRDefault="00901412" w:rsidP="00532C0F">
            <w:pPr>
              <w:pStyle w:val="2"/>
              <w:spacing w:before="0" w:line="240" w:lineRule="auto"/>
              <w:rPr>
                <w:rFonts w:ascii="Times New Roman" w:hAnsi="Times New Roman"/>
                <w:b w:val="0"/>
                <w:sz w:val="24"/>
                <w:szCs w:val="24"/>
                <w:lang w:val="uk-UA"/>
              </w:rPr>
            </w:pPr>
            <w:r>
              <w:rPr>
                <w:rFonts w:ascii="Times New Roman" w:hAnsi="Times New Roman" w:cs="Times New Roman"/>
                <w:color w:val="000000" w:themeColor="text1"/>
                <w:sz w:val="24"/>
                <w:szCs w:val="24"/>
                <w:shd w:val="clear" w:color="auto" w:fill="FFFFFF" w:themeFill="background1"/>
                <w:lang w:val="uk-UA"/>
              </w:rPr>
              <w:t xml:space="preserve"> </w:t>
            </w:r>
            <w:r w:rsidRPr="00D21EBC">
              <w:rPr>
                <w:rFonts w:ascii="Times New Roman" w:hAnsi="Times New Roman" w:cs="Times New Roman"/>
                <w:color w:val="000000" w:themeColor="text1"/>
                <w:sz w:val="24"/>
                <w:szCs w:val="24"/>
                <w:shd w:val="clear" w:color="auto" w:fill="FFFFFF" w:themeFill="background1"/>
              </w:rPr>
              <w:t>ДК 021:2015: 9999</w:t>
            </w:r>
            <w:r>
              <w:rPr>
                <w:rFonts w:ascii="Times New Roman" w:hAnsi="Times New Roman" w:cs="Times New Roman"/>
                <w:color w:val="000000" w:themeColor="text1"/>
                <w:sz w:val="24"/>
                <w:szCs w:val="24"/>
                <w:shd w:val="clear" w:color="auto" w:fill="FFFFFF" w:themeFill="background1"/>
              </w:rPr>
              <w:t xml:space="preserve">9999-9 - Не </w:t>
            </w:r>
            <w:proofErr w:type="spellStart"/>
            <w:r>
              <w:rPr>
                <w:rFonts w:ascii="Times New Roman" w:hAnsi="Times New Roman" w:cs="Times New Roman"/>
                <w:color w:val="000000" w:themeColor="text1"/>
                <w:sz w:val="24"/>
                <w:szCs w:val="24"/>
                <w:shd w:val="clear" w:color="auto" w:fill="FFFFFF" w:themeFill="background1"/>
              </w:rPr>
              <w:t>відображене</w:t>
            </w:r>
            <w:proofErr w:type="spellEnd"/>
            <w:r>
              <w:rPr>
                <w:rFonts w:ascii="Times New Roman" w:hAnsi="Times New Roman" w:cs="Times New Roman"/>
                <w:color w:val="000000" w:themeColor="text1"/>
                <w:sz w:val="24"/>
                <w:szCs w:val="24"/>
                <w:shd w:val="clear" w:color="auto" w:fill="FFFFFF" w:themeFill="background1"/>
              </w:rPr>
              <w:t xml:space="preserve"> в </w:t>
            </w:r>
            <w:proofErr w:type="spellStart"/>
            <w:r>
              <w:rPr>
                <w:rFonts w:ascii="Times New Roman" w:hAnsi="Times New Roman" w:cs="Times New Roman"/>
                <w:color w:val="000000" w:themeColor="text1"/>
                <w:sz w:val="24"/>
                <w:szCs w:val="24"/>
                <w:shd w:val="clear" w:color="auto" w:fill="FFFFFF" w:themeFill="background1"/>
              </w:rPr>
              <w:t>інших</w:t>
            </w:r>
            <w:proofErr w:type="spellEnd"/>
            <w:r>
              <w:rPr>
                <w:rFonts w:ascii="Times New Roman" w:hAnsi="Times New Roman" w:cs="Times New Roman"/>
                <w:color w:val="000000" w:themeColor="text1"/>
                <w:sz w:val="24"/>
                <w:szCs w:val="24"/>
                <w:shd w:val="clear" w:color="auto" w:fill="FFFFFF" w:themeFill="background1"/>
                <w:lang w:val="uk-UA"/>
              </w:rPr>
              <w:t xml:space="preserve"> </w:t>
            </w:r>
            <w:proofErr w:type="spellStart"/>
            <w:r w:rsidRPr="00D21EBC">
              <w:rPr>
                <w:rFonts w:ascii="Times New Roman" w:hAnsi="Times New Roman" w:cs="Times New Roman"/>
                <w:color w:val="000000" w:themeColor="text1"/>
                <w:sz w:val="24"/>
                <w:szCs w:val="24"/>
                <w:shd w:val="clear" w:color="auto" w:fill="FFFFFF" w:themeFill="background1"/>
              </w:rPr>
              <w:t>розділах</w:t>
            </w:r>
            <w:proofErr w:type="spellEnd"/>
            <w:r>
              <w:rPr>
                <w:rFonts w:ascii="Times New Roman" w:hAnsi="Times New Roman" w:cs="Times New Roman"/>
                <w:color w:val="000000" w:themeColor="text1"/>
                <w:sz w:val="24"/>
                <w:szCs w:val="24"/>
                <w:shd w:val="clear" w:color="auto" w:fill="FFFFFF" w:themeFill="background1"/>
                <w:lang w:val="uk-UA"/>
              </w:rPr>
              <w:t xml:space="preserve"> </w:t>
            </w:r>
            <w:r>
              <w:rPr>
                <w:rFonts w:ascii="Times New Roman" w:hAnsi="Times New Roman" w:cs="Times New Roman"/>
                <w:color w:val="000000" w:themeColor="text1"/>
                <w:sz w:val="24"/>
                <w:szCs w:val="24"/>
                <w:lang w:val="uk-UA"/>
              </w:rPr>
              <w:t>(</w:t>
            </w:r>
            <w:proofErr w:type="spellStart"/>
            <w:r w:rsidRPr="00FA5389">
              <w:rPr>
                <w:rFonts w:ascii="Times New Roman" w:hAnsi="Times New Roman" w:cs="Times New Roman"/>
                <w:color w:val="000000" w:themeColor="text1"/>
                <w:sz w:val="24"/>
                <w:szCs w:val="24"/>
              </w:rPr>
              <w:t>Послуги</w:t>
            </w:r>
            <w:proofErr w:type="spellEnd"/>
            <w:r w:rsidRPr="00FA5389">
              <w:rPr>
                <w:rFonts w:ascii="Times New Roman" w:hAnsi="Times New Roman" w:cs="Times New Roman"/>
                <w:color w:val="000000" w:themeColor="text1"/>
                <w:sz w:val="24"/>
                <w:szCs w:val="24"/>
              </w:rPr>
              <w:t xml:space="preserve"> з </w:t>
            </w:r>
            <w:proofErr w:type="spellStart"/>
            <w:r w:rsidRPr="00FA5389">
              <w:rPr>
                <w:rFonts w:ascii="Times New Roman" w:hAnsi="Times New Roman" w:cs="Times New Roman"/>
                <w:color w:val="000000" w:themeColor="text1"/>
                <w:sz w:val="24"/>
                <w:szCs w:val="24"/>
              </w:rPr>
              <w:t>оренди</w:t>
            </w:r>
            <w:proofErr w:type="spellEnd"/>
            <w:r w:rsidRPr="00FA5389">
              <w:rPr>
                <w:rFonts w:ascii="Times New Roman" w:hAnsi="Times New Roman" w:cs="Times New Roman"/>
                <w:color w:val="000000" w:themeColor="text1"/>
                <w:sz w:val="24"/>
                <w:szCs w:val="24"/>
              </w:rPr>
              <w:t xml:space="preserve"> трактор</w:t>
            </w:r>
            <w:r>
              <w:rPr>
                <w:rFonts w:ascii="Times New Roman" w:hAnsi="Times New Roman" w:cs="Times New Roman"/>
                <w:color w:val="000000" w:themeColor="text1"/>
                <w:sz w:val="24"/>
                <w:szCs w:val="24"/>
                <w:lang w:val="uk-UA"/>
              </w:rPr>
              <w:t>а</w:t>
            </w:r>
            <w:r w:rsidRPr="00FA5389">
              <w:rPr>
                <w:rFonts w:ascii="Times New Roman" w:hAnsi="Times New Roman" w:cs="Times New Roman"/>
                <w:color w:val="000000" w:themeColor="text1"/>
                <w:sz w:val="24"/>
                <w:szCs w:val="24"/>
              </w:rPr>
              <w:t xml:space="preserve"> без оператора</w:t>
            </w:r>
            <w:r>
              <w:rPr>
                <w:rFonts w:ascii="Times New Roman" w:hAnsi="Times New Roman" w:cs="Times New Roman"/>
                <w:color w:val="000000" w:themeColor="text1"/>
                <w:sz w:val="24"/>
                <w:szCs w:val="24"/>
                <w:lang w:val="uk-UA"/>
              </w:rPr>
              <w:t xml:space="preserve"> для роботи в лабораторії тваринництва)</w:t>
            </w:r>
          </w:p>
          <w:p w:rsidR="00901412" w:rsidRPr="00FA5389" w:rsidRDefault="00901412" w:rsidP="00532C0F">
            <w:pPr>
              <w:pStyle w:val="22"/>
              <w:spacing w:line="256" w:lineRule="auto"/>
              <w:ind w:firstLine="0"/>
              <w:rPr>
                <w:rFonts w:cs="Times New Roman"/>
                <w:bCs/>
                <w:color w:val="000000" w:themeColor="text1"/>
                <w:lang w:val="uk-UA"/>
              </w:rPr>
            </w:pPr>
          </w:p>
        </w:tc>
      </w:tr>
      <w:tr w:rsidR="00901412" w:rsidRPr="00901412" w:rsidTr="00532C0F">
        <w:trPr>
          <w:trHeight w:val="408"/>
        </w:trPr>
        <w:tc>
          <w:tcPr>
            <w:tcW w:w="532"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1</w:t>
            </w:r>
          </w:p>
        </w:tc>
        <w:tc>
          <w:tcPr>
            <w:tcW w:w="2563"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color w:val="000000" w:themeColor="text1"/>
              </w:rPr>
            </w:pPr>
            <w:proofErr w:type="spellStart"/>
            <w:r w:rsidRPr="00FA5389">
              <w:rPr>
                <w:rFonts w:cs="Times New Roman"/>
                <w:color w:val="000000" w:themeColor="text1"/>
              </w:rPr>
              <w:t>Послуги</w:t>
            </w:r>
            <w:proofErr w:type="spellEnd"/>
            <w:r w:rsidRPr="00FA5389">
              <w:rPr>
                <w:rFonts w:cs="Times New Roman"/>
                <w:color w:val="000000" w:themeColor="text1"/>
              </w:rPr>
              <w:t xml:space="preserve"> з </w:t>
            </w:r>
            <w:proofErr w:type="spellStart"/>
            <w:r w:rsidRPr="00FA5389">
              <w:rPr>
                <w:rFonts w:cs="Times New Roman"/>
                <w:color w:val="000000" w:themeColor="text1"/>
              </w:rPr>
              <w:t>оренди</w:t>
            </w:r>
            <w:proofErr w:type="spellEnd"/>
            <w:r w:rsidRPr="00FA5389">
              <w:rPr>
                <w:rFonts w:cs="Times New Roman"/>
                <w:color w:val="000000" w:themeColor="text1"/>
              </w:rPr>
              <w:t xml:space="preserve"> трактор</w:t>
            </w:r>
            <w:r>
              <w:rPr>
                <w:rFonts w:cs="Times New Roman"/>
                <w:color w:val="000000" w:themeColor="text1"/>
                <w:lang w:val="uk-UA"/>
              </w:rPr>
              <w:t>а</w:t>
            </w:r>
            <w:r w:rsidRPr="00FA5389">
              <w:rPr>
                <w:rFonts w:cs="Times New Roman"/>
                <w:color w:val="000000" w:themeColor="text1"/>
              </w:rPr>
              <w:t xml:space="preserve"> без оператора</w:t>
            </w:r>
            <w:r>
              <w:rPr>
                <w:rFonts w:cs="Times New Roman"/>
                <w:color w:val="000000" w:themeColor="text1"/>
                <w:lang w:val="uk-UA"/>
              </w:rPr>
              <w:t xml:space="preserve"> для роботи в лабораторії тваринництва</w:t>
            </w:r>
          </w:p>
        </w:tc>
        <w:tc>
          <w:tcPr>
            <w:tcW w:w="1701" w:type="dxa"/>
            <w:tcBorders>
              <w:top w:val="single" w:sz="4" w:space="0" w:color="000000"/>
              <w:left w:val="single" w:sz="4" w:space="0" w:color="000000"/>
              <w:bottom w:val="single" w:sz="4" w:space="0" w:color="000000"/>
              <w:right w:val="single" w:sz="4" w:space="0" w:color="000000"/>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години</w:t>
            </w:r>
          </w:p>
        </w:tc>
        <w:tc>
          <w:tcPr>
            <w:tcW w:w="1560"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2700</w:t>
            </w:r>
          </w:p>
        </w:tc>
        <w:tc>
          <w:tcPr>
            <w:tcW w:w="3543" w:type="dxa"/>
            <w:tcBorders>
              <w:top w:val="single" w:sz="4" w:space="0" w:color="000000"/>
              <w:left w:val="single" w:sz="4" w:space="0" w:color="000000"/>
              <w:bottom w:val="single" w:sz="4" w:space="0" w:color="000000"/>
              <w:right w:val="single" w:sz="4" w:space="0" w:color="000000"/>
            </w:tcBorders>
          </w:tcPr>
          <w:p w:rsidR="00901412" w:rsidRPr="00FA5389" w:rsidRDefault="00901412" w:rsidP="00532C0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Трактор, орієнтовно  марки МТЗ-8</w:t>
            </w:r>
            <w:r>
              <w:rPr>
                <w:rFonts w:cs="Times New Roman"/>
                <w:bCs/>
                <w:color w:val="000000" w:themeColor="text1"/>
                <w:lang w:val="uk-UA"/>
              </w:rPr>
              <w:t>2</w:t>
            </w:r>
            <w:r w:rsidRPr="00FA5389">
              <w:rPr>
                <w:rFonts w:cs="Times New Roman"/>
                <w:bCs/>
                <w:color w:val="000000" w:themeColor="text1"/>
                <w:lang w:val="uk-UA"/>
              </w:rPr>
              <w:t xml:space="preserve">, буде виконувати різні роботи в лабораторії з виробництва та переробки продукції </w:t>
            </w:r>
            <w:r>
              <w:rPr>
                <w:rFonts w:cs="Times New Roman"/>
                <w:bCs/>
                <w:color w:val="000000" w:themeColor="text1"/>
                <w:lang w:val="uk-UA"/>
              </w:rPr>
              <w:t xml:space="preserve">тваринництва </w:t>
            </w:r>
            <w:r w:rsidRPr="00CD0268">
              <w:rPr>
                <w:rFonts w:cs="Times New Roman"/>
                <w:bCs/>
                <w:color w:val="000000" w:themeColor="text1"/>
                <w:lang w:val="uk-UA"/>
              </w:rPr>
              <w:t>(</w:t>
            </w:r>
            <w:r w:rsidRPr="00CD0268">
              <w:rPr>
                <w:bCs/>
                <w:color w:val="000000" w:themeColor="text1"/>
                <w:lang w:val="uk-UA"/>
              </w:rPr>
              <w:t>транспортування, складування навантаження і розвантаження органічних відходів тваринництва у навчальних фермах тощо</w:t>
            </w:r>
            <w:r w:rsidRPr="00CD0268">
              <w:rPr>
                <w:rFonts w:cs="Times New Roman"/>
                <w:bCs/>
                <w:color w:val="000000" w:themeColor="text1"/>
                <w:lang w:val="uk-UA"/>
              </w:rPr>
              <w:t>)</w:t>
            </w:r>
          </w:p>
        </w:tc>
      </w:tr>
      <w:tr w:rsidR="00901412" w:rsidRPr="00FA5389" w:rsidTr="00532C0F">
        <w:trPr>
          <w:trHeight w:val="408"/>
        </w:trPr>
        <w:tc>
          <w:tcPr>
            <w:tcW w:w="9899" w:type="dxa"/>
            <w:gridSpan w:val="5"/>
            <w:tcBorders>
              <w:top w:val="single" w:sz="4" w:space="0" w:color="000000"/>
              <w:left w:val="single" w:sz="4" w:space="0" w:color="000000"/>
              <w:bottom w:val="single" w:sz="4" w:space="0" w:color="000000"/>
              <w:right w:val="single" w:sz="4" w:space="0" w:color="000000"/>
            </w:tcBorders>
          </w:tcPr>
          <w:p w:rsidR="00901412" w:rsidRPr="00B77D14" w:rsidRDefault="00901412" w:rsidP="00532C0F">
            <w:pPr>
              <w:pStyle w:val="22"/>
              <w:spacing w:line="256" w:lineRule="auto"/>
              <w:ind w:firstLine="0"/>
              <w:jc w:val="center"/>
              <w:rPr>
                <w:rFonts w:cs="Times New Roman"/>
                <w:bCs/>
                <w:color w:val="000000" w:themeColor="text1"/>
                <w:lang w:val="uk-UA"/>
              </w:rPr>
            </w:pPr>
            <w:r>
              <w:rPr>
                <w:b/>
                <w:color w:val="000000" w:themeColor="text1"/>
                <w:shd w:val="clear" w:color="auto" w:fill="FFFFFF" w:themeFill="background1"/>
                <w:lang w:val="uk-UA"/>
              </w:rPr>
              <w:t>ЛОТ 3</w:t>
            </w:r>
          </w:p>
        </w:tc>
      </w:tr>
      <w:tr w:rsidR="00901412" w:rsidRPr="00FA5389" w:rsidTr="00532C0F">
        <w:trPr>
          <w:trHeight w:val="408"/>
        </w:trPr>
        <w:tc>
          <w:tcPr>
            <w:tcW w:w="9899" w:type="dxa"/>
            <w:gridSpan w:val="5"/>
            <w:tcBorders>
              <w:top w:val="single" w:sz="4" w:space="0" w:color="000000"/>
              <w:left w:val="single" w:sz="4" w:space="0" w:color="000000"/>
              <w:bottom w:val="single" w:sz="4" w:space="0" w:color="000000"/>
              <w:right w:val="single" w:sz="4" w:space="0" w:color="000000"/>
            </w:tcBorders>
          </w:tcPr>
          <w:p w:rsidR="00901412" w:rsidRPr="00593550" w:rsidRDefault="00901412" w:rsidP="00532C0F">
            <w:pPr>
              <w:pStyle w:val="2"/>
              <w:spacing w:before="0" w:line="240" w:lineRule="auto"/>
              <w:rPr>
                <w:rFonts w:ascii="Times New Roman" w:hAnsi="Times New Roman"/>
                <w:b w:val="0"/>
                <w:sz w:val="24"/>
                <w:szCs w:val="24"/>
                <w:lang w:val="uk-UA"/>
              </w:rPr>
            </w:pPr>
            <w:r>
              <w:rPr>
                <w:rFonts w:ascii="Times New Roman" w:hAnsi="Times New Roman" w:cs="Times New Roman"/>
                <w:color w:val="000000" w:themeColor="text1"/>
                <w:sz w:val="24"/>
                <w:szCs w:val="24"/>
                <w:shd w:val="clear" w:color="auto" w:fill="FFFFFF" w:themeFill="background1"/>
                <w:lang w:val="uk-UA"/>
              </w:rPr>
              <w:t xml:space="preserve"> </w:t>
            </w:r>
            <w:r w:rsidRPr="00D21EBC">
              <w:rPr>
                <w:rFonts w:ascii="Times New Roman" w:hAnsi="Times New Roman" w:cs="Times New Roman"/>
                <w:color w:val="000000" w:themeColor="text1"/>
                <w:sz w:val="24"/>
                <w:szCs w:val="24"/>
                <w:shd w:val="clear" w:color="auto" w:fill="FFFFFF" w:themeFill="background1"/>
              </w:rPr>
              <w:t>ДК 021:2015: 9999</w:t>
            </w:r>
            <w:r>
              <w:rPr>
                <w:rFonts w:ascii="Times New Roman" w:hAnsi="Times New Roman" w:cs="Times New Roman"/>
                <w:color w:val="000000" w:themeColor="text1"/>
                <w:sz w:val="24"/>
                <w:szCs w:val="24"/>
                <w:shd w:val="clear" w:color="auto" w:fill="FFFFFF" w:themeFill="background1"/>
              </w:rPr>
              <w:t xml:space="preserve">9999-9 - Не </w:t>
            </w:r>
            <w:proofErr w:type="spellStart"/>
            <w:r>
              <w:rPr>
                <w:rFonts w:ascii="Times New Roman" w:hAnsi="Times New Roman" w:cs="Times New Roman"/>
                <w:color w:val="000000" w:themeColor="text1"/>
                <w:sz w:val="24"/>
                <w:szCs w:val="24"/>
                <w:shd w:val="clear" w:color="auto" w:fill="FFFFFF" w:themeFill="background1"/>
              </w:rPr>
              <w:t>відображене</w:t>
            </w:r>
            <w:proofErr w:type="spellEnd"/>
            <w:r>
              <w:rPr>
                <w:rFonts w:ascii="Times New Roman" w:hAnsi="Times New Roman" w:cs="Times New Roman"/>
                <w:color w:val="000000" w:themeColor="text1"/>
                <w:sz w:val="24"/>
                <w:szCs w:val="24"/>
                <w:shd w:val="clear" w:color="auto" w:fill="FFFFFF" w:themeFill="background1"/>
              </w:rPr>
              <w:t xml:space="preserve"> в </w:t>
            </w:r>
            <w:proofErr w:type="spellStart"/>
            <w:r>
              <w:rPr>
                <w:rFonts w:ascii="Times New Roman" w:hAnsi="Times New Roman" w:cs="Times New Roman"/>
                <w:color w:val="000000" w:themeColor="text1"/>
                <w:sz w:val="24"/>
                <w:szCs w:val="24"/>
                <w:shd w:val="clear" w:color="auto" w:fill="FFFFFF" w:themeFill="background1"/>
              </w:rPr>
              <w:t>інших</w:t>
            </w:r>
            <w:proofErr w:type="spellEnd"/>
            <w:r>
              <w:rPr>
                <w:rFonts w:ascii="Times New Roman" w:hAnsi="Times New Roman" w:cs="Times New Roman"/>
                <w:color w:val="000000" w:themeColor="text1"/>
                <w:sz w:val="24"/>
                <w:szCs w:val="24"/>
                <w:shd w:val="clear" w:color="auto" w:fill="FFFFFF" w:themeFill="background1"/>
                <w:lang w:val="uk-UA"/>
              </w:rPr>
              <w:t xml:space="preserve"> </w:t>
            </w:r>
            <w:proofErr w:type="spellStart"/>
            <w:r w:rsidRPr="00D21EBC">
              <w:rPr>
                <w:rFonts w:ascii="Times New Roman" w:hAnsi="Times New Roman" w:cs="Times New Roman"/>
                <w:color w:val="000000" w:themeColor="text1"/>
                <w:sz w:val="24"/>
                <w:szCs w:val="24"/>
                <w:shd w:val="clear" w:color="auto" w:fill="FFFFFF" w:themeFill="background1"/>
              </w:rPr>
              <w:t>розділах</w:t>
            </w:r>
            <w:proofErr w:type="spellEnd"/>
            <w:r>
              <w:rPr>
                <w:rFonts w:ascii="Times New Roman" w:hAnsi="Times New Roman" w:cs="Times New Roman"/>
                <w:color w:val="000000" w:themeColor="text1"/>
                <w:sz w:val="24"/>
                <w:szCs w:val="24"/>
                <w:shd w:val="clear" w:color="auto" w:fill="FFFFFF" w:themeFill="background1"/>
                <w:lang w:val="uk-UA"/>
              </w:rPr>
              <w:t xml:space="preserve"> </w:t>
            </w:r>
            <w:r>
              <w:rPr>
                <w:rFonts w:ascii="Times New Roman" w:hAnsi="Times New Roman" w:cs="Times New Roman"/>
                <w:color w:val="000000" w:themeColor="text1"/>
                <w:sz w:val="24"/>
                <w:szCs w:val="24"/>
                <w:lang w:val="uk-UA"/>
              </w:rPr>
              <w:t>(</w:t>
            </w:r>
            <w:proofErr w:type="spellStart"/>
            <w:r w:rsidRPr="00FA5389">
              <w:rPr>
                <w:rFonts w:ascii="Times New Roman" w:hAnsi="Times New Roman" w:cs="Times New Roman"/>
                <w:color w:val="000000" w:themeColor="text1"/>
                <w:sz w:val="24"/>
                <w:szCs w:val="24"/>
              </w:rPr>
              <w:t>Послуги</w:t>
            </w:r>
            <w:proofErr w:type="spellEnd"/>
            <w:r w:rsidRPr="00FA5389">
              <w:rPr>
                <w:rFonts w:ascii="Times New Roman" w:hAnsi="Times New Roman" w:cs="Times New Roman"/>
                <w:color w:val="000000" w:themeColor="text1"/>
                <w:sz w:val="24"/>
                <w:szCs w:val="24"/>
              </w:rPr>
              <w:t xml:space="preserve"> з </w:t>
            </w:r>
            <w:proofErr w:type="spellStart"/>
            <w:r w:rsidRPr="00FA5389">
              <w:rPr>
                <w:rFonts w:ascii="Times New Roman" w:hAnsi="Times New Roman" w:cs="Times New Roman"/>
                <w:color w:val="000000" w:themeColor="text1"/>
                <w:sz w:val="24"/>
                <w:szCs w:val="24"/>
              </w:rPr>
              <w:t>оренди</w:t>
            </w:r>
            <w:proofErr w:type="spellEnd"/>
            <w:r w:rsidRPr="00FA5389">
              <w:rPr>
                <w:rFonts w:ascii="Times New Roman" w:hAnsi="Times New Roman" w:cs="Times New Roman"/>
                <w:color w:val="000000" w:themeColor="text1"/>
                <w:sz w:val="24"/>
                <w:szCs w:val="24"/>
              </w:rPr>
              <w:t xml:space="preserve"> трактор</w:t>
            </w:r>
            <w:r>
              <w:rPr>
                <w:rFonts w:ascii="Times New Roman" w:hAnsi="Times New Roman" w:cs="Times New Roman"/>
                <w:color w:val="000000" w:themeColor="text1"/>
                <w:sz w:val="24"/>
                <w:szCs w:val="24"/>
                <w:lang w:val="uk-UA"/>
              </w:rPr>
              <w:t>а</w:t>
            </w:r>
            <w:r w:rsidRPr="00FA5389">
              <w:rPr>
                <w:rFonts w:ascii="Times New Roman" w:hAnsi="Times New Roman" w:cs="Times New Roman"/>
                <w:color w:val="000000" w:themeColor="text1"/>
                <w:sz w:val="24"/>
                <w:szCs w:val="24"/>
              </w:rPr>
              <w:t xml:space="preserve"> без оператора</w:t>
            </w:r>
            <w:r>
              <w:rPr>
                <w:rFonts w:ascii="Times New Roman" w:hAnsi="Times New Roman" w:cs="Times New Roman"/>
                <w:color w:val="000000" w:themeColor="text1"/>
                <w:sz w:val="24"/>
                <w:szCs w:val="24"/>
                <w:lang w:val="uk-UA"/>
              </w:rPr>
              <w:t xml:space="preserve"> для роботи в лабораторії </w:t>
            </w:r>
            <w:r>
              <w:rPr>
                <w:rFonts w:cs="Times New Roman"/>
                <w:color w:val="000000" w:themeColor="text1"/>
                <w:lang w:val="uk-UA"/>
              </w:rPr>
              <w:t>садівництва</w:t>
            </w:r>
            <w:r>
              <w:rPr>
                <w:rFonts w:ascii="Times New Roman" w:hAnsi="Times New Roman" w:cs="Times New Roman"/>
                <w:color w:val="000000" w:themeColor="text1"/>
                <w:sz w:val="24"/>
                <w:szCs w:val="24"/>
                <w:lang w:val="uk-UA"/>
              </w:rPr>
              <w:t>)</w:t>
            </w:r>
          </w:p>
          <w:p w:rsidR="00901412" w:rsidRPr="00FA5389" w:rsidRDefault="00901412" w:rsidP="00532C0F">
            <w:pPr>
              <w:pStyle w:val="22"/>
              <w:spacing w:line="256" w:lineRule="auto"/>
              <w:ind w:firstLine="0"/>
              <w:rPr>
                <w:rFonts w:cs="Times New Roman"/>
                <w:bCs/>
                <w:color w:val="000000" w:themeColor="text1"/>
                <w:lang w:val="uk-UA"/>
              </w:rPr>
            </w:pPr>
          </w:p>
        </w:tc>
      </w:tr>
      <w:tr w:rsidR="00901412" w:rsidRPr="00901412" w:rsidTr="00532C0F">
        <w:trPr>
          <w:trHeight w:val="408"/>
        </w:trPr>
        <w:tc>
          <w:tcPr>
            <w:tcW w:w="532"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1</w:t>
            </w:r>
          </w:p>
        </w:tc>
        <w:tc>
          <w:tcPr>
            <w:tcW w:w="2563"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color w:val="000000" w:themeColor="text1"/>
              </w:rPr>
            </w:pPr>
            <w:proofErr w:type="spellStart"/>
            <w:r w:rsidRPr="00FA5389">
              <w:rPr>
                <w:rFonts w:cs="Times New Roman"/>
                <w:color w:val="000000" w:themeColor="text1"/>
              </w:rPr>
              <w:t>Послуги</w:t>
            </w:r>
            <w:proofErr w:type="spellEnd"/>
            <w:r w:rsidRPr="00FA5389">
              <w:rPr>
                <w:rFonts w:cs="Times New Roman"/>
                <w:color w:val="000000" w:themeColor="text1"/>
              </w:rPr>
              <w:t xml:space="preserve"> з </w:t>
            </w:r>
            <w:proofErr w:type="spellStart"/>
            <w:r w:rsidRPr="00FA5389">
              <w:rPr>
                <w:rFonts w:cs="Times New Roman"/>
                <w:color w:val="000000" w:themeColor="text1"/>
              </w:rPr>
              <w:t>оренди</w:t>
            </w:r>
            <w:proofErr w:type="spellEnd"/>
            <w:r w:rsidRPr="00FA5389">
              <w:rPr>
                <w:rFonts w:cs="Times New Roman"/>
                <w:color w:val="000000" w:themeColor="text1"/>
              </w:rPr>
              <w:t xml:space="preserve"> трактор</w:t>
            </w:r>
            <w:r>
              <w:rPr>
                <w:rFonts w:cs="Times New Roman"/>
                <w:color w:val="000000" w:themeColor="text1"/>
                <w:lang w:val="uk-UA"/>
              </w:rPr>
              <w:t>а</w:t>
            </w:r>
            <w:r w:rsidRPr="00FA5389">
              <w:rPr>
                <w:rFonts w:cs="Times New Roman"/>
                <w:color w:val="000000" w:themeColor="text1"/>
              </w:rPr>
              <w:t xml:space="preserve"> без оператора</w:t>
            </w:r>
            <w:r>
              <w:rPr>
                <w:rFonts w:cs="Times New Roman"/>
                <w:color w:val="000000" w:themeColor="text1"/>
                <w:lang w:val="uk-UA"/>
              </w:rPr>
              <w:t xml:space="preserve"> для роботи в лабораторії садівництва</w:t>
            </w:r>
          </w:p>
        </w:tc>
        <w:tc>
          <w:tcPr>
            <w:tcW w:w="1701" w:type="dxa"/>
            <w:tcBorders>
              <w:top w:val="single" w:sz="4" w:space="0" w:color="000000"/>
              <w:left w:val="single" w:sz="4" w:space="0" w:color="000000"/>
              <w:bottom w:val="single" w:sz="4" w:space="0" w:color="000000"/>
              <w:right w:val="single" w:sz="4" w:space="0" w:color="000000"/>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години</w:t>
            </w:r>
          </w:p>
        </w:tc>
        <w:tc>
          <w:tcPr>
            <w:tcW w:w="1560" w:type="dxa"/>
            <w:tcBorders>
              <w:top w:val="single" w:sz="4" w:space="0" w:color="000000"/>
              <w:left w:val="single" w:sz="4" w:space="0" w:color="000000"/>
              <w:bottom w:val="single" w:sz="4" w:space="0" w:color="000000"/>
              <w:right w:val="nil"/>
            </w:tcBorders>
          </w:tcPr>
          <w:p w:rsidR="00901412" w:rsidRPr="00FA5389" w:rsidRDefault="00901412" w:rsidP="00532C0F">
            <w:pPr>
              <w:pStyle w:val="22"/>
              <w:spacing w:line="256" w:lineRule="auto"/>
              <w:ind w:firstLine="0"/>
              <w:rPr>
                <w:rFonts w:cs="Times New Roman"/>
                <w:bCs/>
                <w:color w:val="000000" w:themeColor="text1"/>
                <w:lang w:val="uk-UA"/>
              </w:rPr>
            </w:pPr>
            <w:r>
              <w:rPr>
                <w:rFonts w:cs="Times New Roman"/>
                <w:bCs/>
                <w:color w:val="000000" w:themeColor="text1"/>
                <w:lang w:val="uk-UA"/>
              </w:rPr>
              <w:t>1400</w:t>
            </w:r>
          </w:p>
        </w:tc>
        <w:tc>
          <w:tcPr>
            <w:tcW w:w="3543" w:type="dxa"/>
            <w:tcBorders>
              <w:top w:val="single" w:sz="4" w:space="0" w:color="000000"/>
              <w:left w:val="single" w:sz="4" w:space="0" w:color="000000"/>
              <w:bottom w:val="single" w:sz="4" w:space="0" w:color="000000"/>
              <w:right w:val="single" w:sz="4" w:space="0" w:color="000000"/>
            </w:tcBorders>
          </w:tcPr>
          <w:p w:rsidR="00901412" w:rsidRPr="00FA5389" w:rsidRDefault="00901412" w:rsidP="00532C0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 xml:space="preserve">Трактор, орієнтовно  марки МТЗ-80, буде виконувати різні роботи в саду в лабораторії з виробництва та переробки продукції рослинництва: по перевезенню </w:t>
            </w:r>
            <w:proofErr w:type="spellStart"/>
            <w:r w:rsidRPr="00FA5389">
              <w:rPr>
                <w:rFonts w:cs="Times New Roman"/>
                <w:bCs/>
                <w:color w:val="000000" w:themeColor="text1"/>
                <w:lang w:val="uk-UA"/>
              </w:rPr>
              <w:t>обладннаня</w:t>
            </w:r>
            <w:proofErr w:type="spellEnd"/>
            <w:r w:rsidRPr="00FA5389">
              <w:rPr>
                <w:rFonts w:cs="Times New Roman"/>
                <w:bCs/>
                <w:color w:val="000000" w:themeColor="text1"/>
                <w:lang w:val="uk-UA"/>
              </w:rPr>
              <w:t xml:space="preserve"> для обрізки дерев, оранка міжрядь, косіння бур’янів у міжряддях,перевезення </w:t>
            </w:r>
            <w:r w:rsidRPr="00CD0268">
              <w:rPr>
                <w:bCs/>
                <w:color w:val="000000" w:themeColor="text1"/>
                <w:lang w:val="uk-UA"/>
              </w:rPr>
              <w:lastRenderedPageBreak/>
              <w:t xml:space="preserve">платформ з контейнерами </w:t>
            </w:r>
            <w:r w:rsidRPr="00FA5389">
              <w:rPr>
                <w:rFonts w:cs="Times New Roman"/>
                <w:bCs/>
                <w:color w:val="000000" w:themeColor="text1"/>
                <w:lang w:val="uk-UA"/>
              </w:rPr>
              <w:t>при зборі урожаю</w:t>
            </w:r>
            <w:r>
              <w:rPr>
                <w:rFonts w:cs="Times New Roman"/>
                <w:bCs/>
                <w:color w:val="000000" w:themeColor="text1"/>
                <w:lang w:val="uk-UA"/>
              </w:rPr>
              <w:t xml:space="preserve"> </w:t>
            </w:r>
            <w:r w:rsidRPr="00CD0268">
              <w:rPr>
                <w:bCs/>
                <w:color w:val="000000" w:themeColor="text1"/>
                <w:lang w:val="uk-UA"/>
              </w:rPr>
              <w:t>тощо</w:t>
            </w:r>
          </w:p>
        </w:tc>
      </w:tr>
    </w:tbl>
    <w:p w:rsidR="00901412" w:rsidRPr="00D904CE" w:rsidRDefault="00901412" w:rsidP="00901412">
      <w:pPr>
        <w:pStyle w:val="2"/>
        <w:numPr>
          <w:ilvl w:val="1"/>
          <w:numId w:val="2"/>
        </w:numPr>
        <w:shd w:val="clear" w:color="auto" w:fill="FFFFFF"/>
        <w:tabs>
          <w:tab w:val="left" w:pos="284"/>
        </w:tabs>
        <w:spacing w:before="0" w:line="240" w:lineRule="auto"/>
        <w:ind w:left="0" w:firstLine="0"/>
        <w:rPr>
          <w:rFonts w:ascii="Times New Roman" w:hAnsi="Times New Roman" w:cs="Times New Roman"/>
          <w:bCs w:val="0"/>
          <w:color w:val="000000" w:themeColor="text1"/>
          <w:sz w:val="24"/>
          <w:szCs w:val="24"/>
          <w:lang w:val="uk-UA"/>
        </w:rPr>
      </w:pPr>
      <w:r w:rsidRPr="00D904CE">
        <w:rPr>
          <w:rFonts w:ascii="Times New Roman" w:hAnsi="Times New Roman" w:cs="Times New Roman"/>
          <w:bCs w:val="0"/>
          <w:color w:val="000000" w:themeColor="text1"/>
          <w:sz w:val="24"/>
          <w:szCs w:val="24"/>
          <w:lang w:val="uk-UA"/>
        </w:rPr>
        <w:lastRenderedPageBreak/>
        <w:t>Технічні характеристики</w:t>
      </w:r>
      <w:r>
        <w:rPr>
          <w:rFonts w:ascii="Times New Roman" w:hAnsi="Times New Roman" w:cs="Times New Roman"/>
          <w:bCs w:val="0"/>
          <w:color w:val="000000" w:themeColor="text1"/>
          <w:sz w:val="24"/>
          <w:szCs w:val="24"/>
          <w:lang w:val="uk-UA"/>
        </w:rPr>
        <w:t xml:space="preserve"> сільсь</w:t>
      </w:r>
      <w:r w:rsidRPr="00D904CE">
        <w:rPr>
          <w:rFonts w:ascii="Times New Roman" w:hAnsi="Times New Roman" w:cs="Times New Roman"/>
          <w:bCs w:val="0"/>
          <w:color w:val="000000" w:themeColor="text1"/>
          <w:sz w:val="24"/>
          <w:szCs w:val="24"/>
          <w:lang w:val="uk-UA"/>
        </w:rPr>
        <w:t xml:space="preserve">когосподарської техніки, необхідної для взяття в оренду (МТЗ-80, 82) </w:t>
      </w:r>
    </w:p>
    <w:tbl>
      <w:tblPr>
        <w:tblW w:w="1004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598"/>
        <w:gridCol w:w="3333"/>
        <w:gridCol w:w="37"/>
        <w:gridCol w:w="37"/>
        <w:gridCol w:w="37"/>
      </w:tblGrid>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Тип</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дизельний</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Модель</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Д-243</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потужність</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 xml:space="preserve">81,6 </w:t>
            </w:r>
            <w:proofErr w:type="spellStart"/>
            <w:r w:rsidRPr="00D904CE">
              <w:rPr>
                <w:rFonts w:ascii="Times New Roman" w:hAnsi="Times New Roman"/>
                <w:color w:val="000000" w:themeColor="text1"/>
                <w:lang w:val="uk-UA"/>
              </w:rPr>
              <w:t>к.с</w:t>
            </w:r>
            <w:proofErr w:type="spellEnd"/>
            <w:r w:rsidRPr="00D904CE">
              <w:rPr>
                <w:rFonts w:ascii="Times New Roman" w:hAnsi="Times New Roman"/>
                <w:color w:val="000000" w:themeColor="text1"/>
                <w:lang w:val="uk-UA"/>
              </w:rPr>
              <w:t>., 60 кВ</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Робочий об’єм</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4,75 л</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Номінальна частота обертання колінчастого вала</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2200 об. / Хв.</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Максимальний крутний момент</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 xml:space="preserve">298 </w:t>
            </w:r>
            <w:proofErr w:type="spellStart"/>
            <w:r w:rsidRPr="00D904CE">
              <w:rPr>
                <w:rFonts w:ascii="Times New Roman" w:hAnsi="Times New Roman"/>
                <w:color w:val="000000" w:themeColor="text1"/>
                <w:lang w:val="uk-UA"/>
              </w:rPr>
              <w:t>Нм</w:t>
            </w:r>
            <w:proofErr w:type="spellEnd"/>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число циліндрів</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4 шт.</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Діаметр циліндрів</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110 х 125 мм</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Коефіцієнт запасу крутного моменту</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15%</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r w:rsidR="00901412" w:rsidRPr="00D904CE" w:rsidTr="00532C0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Ємність паливних баків</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130 л</w:t>
            </w:r>
          </w:p>
        </w:tc>
        <w:tc>
          <w:tcPr>
            <w:tcW w:w="0" w:type="auto"/>
            <w:tcBorders>
              <w:left w:val="single" w:sz="4" w:space="0" w:color="auto"/>
            </w:tcBorders>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c>
          <w:tcPr>
            <w:tcW w:w="0" w:type="auto"/>
            <w:shd w:val="clear" w:color="auto" w:fill="FFFFFF"/>
            <w:vAlign w:val="center"/>
            <w:hideMark/>
          </w:tcPr>
          <w:p w:rsidR="00901412" w:rsidRPr="00D904CE" w:rsidRDefault="00901412" w:rsidP="00532C0F">
            <w:pPr>
              <w:rPr>
                <w:rFonts w:ascii="Times New Roman" w:hAnsi="Times New Roman"/>
                <w:color w:val="000000" w:themeColor="text1"/>
                <w:lang w:val="uk-UA"/>
              </w:rPr>
            </w:pPr>
          </w:p>
        </w:tc>
      </w:tr>
    </w:tbl>
    <w:p w:rsidR="00901412" w:rsidRPr="00D904CE" w:rsidRDefault="00901412" w:rsidP="00901412">
      <w:pPr>
        <w:pStyle w:val="a3"/>
        <w:shd w:val="clear" w:color="auto" w:fill="FFFFFF"/>
        <w:spacing w:before="0" w:after="0"/>
        <w:rPr>
          <w:b/>
          <w:color w:val="000000" w:themeColor="text1"/>
          <w:lang w:val="uk-UA"/>
        </w:rPr>
      </w:pPr>
      <w:proofErr w:type="spellStart"/>
      <w:r w:rsidRPr="00D904CE">
        <w:rPr>
          <w:b/>
          <w:color w:val="000000" w:themeColor="text1"/>
          <w:lang w:val="uk-UA"/>
        </w:rPr>
        <w:t>Трансміссія</w:t>
      </w:r>
      <w:proofErr w:type="spellEnd"/>
    </w:p>
    <w:tbl>
      <w:tblPr>
        <w:tblW w:w="993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35"/>
        <w:gridCol w:w="5196"/>
      </w:tblGrid>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КПП</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механічна, ступінчаста</w:t>
            </w:r>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муфта зчеплення</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proofErr w:type="spellStart"/>
            <w:r w:rsidRPr="00D904CE">
              <w:rPr>
                <w:rFonts w:ascii="Times New Roman" w:hAnsi="Times New Roman"/>
                <w:color w:val="000000" w:themeColor="text1"/>
                <w:lang w:val="uk-UA"/>
              </w:rPr>
              <w:t>однодискова</w:t>
            </w:r>
            <w:proofErr w:type="spellEnd"/>
            <w:r w:rsidRPr="00D904CE">
              <w:rPr>
                <w:rFonts w:ascii="Times New Roman" w:hAnsi="Times New Roman"/>
                <w:color w:val="000000" w:themeColor="text1"/>
                <w:lang w:val="uk-UA"/>
              </w:rPr>
              <w:t>, суха</w:t>
            </w:r>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передніх передач</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18</w:t>
            </w:r>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Передач заднього ходу</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4</w:t>
            </w:r>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 xml:space="preserve">Швидкість руху вперед, км / </w:t>
            </w:r>
            <w:proofErr w:type="spellStart"/>
            <w:r w:rsidRPr="00D904CE">
              <w:rPr>
                <w:rFonts w:ascii="Times New Roman" w:hAnsi="Times New Roman"/>
                <w:color w:val="000000" w:themeColor="text1"/>
                <w:lang w:val="uk-UA"/>
              </w:rPr>
              <w:t>год</w:t>
            </w:r>
            <w:proofErr w:type="spellEnd"/>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1,9 – 34,3</w:t>
            </w:r>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 xml:space="preserve">Швидкість заднього ходу, км / </w:t>
            </w:r>
            <w:proofErr w:type="spellStart"/>
            <w:r w:rsidRPr="00D904CE">
              <w:rPr>
                <w:rFonts w:ascii="Times New Roman" w:hAnsi="Times New Roman"/>
                <w:color w:val="000000" w:themeColor="text1"/>
                <w:lang w:val="uk-UA"/>
              </w:rPr>
              <w:t>год</w:t>
            </w:r>
            <w:proofErr w:type="spellEnd"/>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rPr>
            </w:pPr>
            <w:r w:rsidRPr="00D904CE">
              <w:rPr>
                <w:rFonts w:ascii="Times New Roman" w:hAnsi="Times New Roman"/>
                <w:color w:val="000000" w:themeColor="text1"/>
                <w:lang w:val="uk-UA"/>
              </w:rPr>
              <w:t>4,09 – 9,22</w:t>
            </w:r>
          </w:p>
        </w:tc>
      </w:tr>
      <w:tr w:rsidR="00901412" w:rsidRPr="00D904CE" w:rsidTr="00532C0F">
        <w:trPr>
          <w:tblHeader/>
        </w:trPr>
        <w:tc>
          <w:tcPr>
            <w:tcW w:w="9931" w:type="dxa"/>
            <w:gridSpan w:val="2"/>
            <w:tcBorders>
              <w:top w:val="nil"/>
              <w:left w:val="nil"/>
              <w:bottom w:val="single" w:sz="4" w:space="0" w:color="auto"/>
              <w:right w:val="nil"/>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b/>
                <w:color w:val="000000" w:themeColor="text1"/>
                <w:lang w:val="uk-UA" w:eastAsia="ru-RU"/>
              </w:rPr>
            </w:pPr>
            <w:r w:rsidRPr="00D904CE">
              <w:rPr>
                <w:rFonts w:ascii="Times New Roman" w:hAnsi="Times New Roman"/>
                <w:b/>
                <w:color w:val="000000" w:themeColor="text1"/>
                <w:lang w:val="uk-UA" w:eastAsia="ru-RU"/>
              </w:rPr>
              <w:t>гідросистема</w:t>
            </w:r>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ємність гідросистеми</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25 л</w:t>
            </w:r>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Максимальний тиск</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 xml:space="preserve">20 </w:t>
            </w:r>
            <w:proofErr w:type="spellStart"/>
            <w:r w:rsidRPr="00D904CE">
              <w:rPr>
                <w:rFonts w:ascii="Times New Roman" w:hAnsi="Times New Roman"/>
                <w:color w:val="000000" w:themeColor="text1"/>
                <w:lang w:val="uk-UA" w:eastAsia="ru-RU"/>
              </w:rPr>
              <w:t>МПа</w:t>
            </w:r>
            <w:proofErr w:type="spellEnd"/>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Вантажопідйомність на осі підвісу</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3200 кг</w:t>
            </w:r>
          </w:p>
        </w:tc>
      </w:tr>
      <w:tr w:rsidR="00901412" w:rsidRPr="00D904CE" w:rsidTr="00532C0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продуктивність насоса</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45 л / хв.</w:t>
            </w:r>
          </w:p>
        </w:tc>
      </w:tr>
      <w:tr w:rsidR="00901412" w:rsidRPr="00D904CE" w:rsidTr="00532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931" w:type="dxa"/>
            <w:gridSpan w:val="2"/>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b/>
                <w:color w:val="000000" w:themeColor="text1"/>
                <w:lang w:val="uk-UA" w:eastAsia="ru-RU"/>
              </w:rPr>
            </w:pPr>
            <w:r w:rsidRPr="00D904CE">
              <w:rPr>
                <w:rFonts w:ascii="Times New Roman" w:hAnsi="Times New Roman"/>
                <w:b/>
                <w:color w:val="000000" w:themeColor="text1"/>
                <w:lang w:val="uk-UA" w:eastAsia="ru-RU"/>
              </w:rPr>
              <w:t>Задній вал відбору потужності</w:t>
            </w:r>
          </w:p>
        </w:tc>
      </w:tr>
      <w:tr w:rsidR="00901412" w:rsidRPr="00D904CE" w:rsidTr="00532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I незалежний</w:t>
            </w:r>
          </w:p>
        </w:tc>
        <w:tc>
          <w:tcPr>
            <w:tcW w:w="8015" w:type="dxa"/>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540 об. / Хв.</w:t>
            </w:r>
          </w:p>
        </w:tc>
      </w:tr>
      <w:tr w:rsidR="00901412" w:rsidRPr="00D904CE" w:rsidTr="00532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II незалежний</w:t>
            </w:r>
          </w:p>
        </w:tc>
        <w:tc>
          <w:tcPr>
            <w:tcW w:w="8015" w:type="dxa"/>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1000 об. / Хв.</w:t>
            </w:r>
          </w:p>
        </w:tc>
      </w:tr>
      <w:tr w:rsidR="00901412" w:rsidRPr="00D904CE" w:rsidTr="00532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lastRenderedPageBreak/>
              <w:t>синхронний</w:t>
            </w:r>
          </w:p>
        </w:tc>
        <w:tc>
          <w:tcPr>
            <w:tcW w:w="8015" w:type="dxa"/>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3,5 об. / М шляху</w:t>
            </w:r>
          </w:p>
        </w:tc>
      </w:tr>
    </w:tbl>
    <w:p w:rsidR="00901412" w:rsidRPr="00D904CE" w:rsidRDefault="00901412" w:rsidP="00901412">
      <w:pPr>
        <w:rPr>
          <w:rFonts w:ascii="Times New Roman" w:hAnsi="Times New Roman"/>
          <w:b/>
          <w:vanish/>
          <w:color w:val="000000" w:themeColor="text1"/>
          <w:lang w:val="uk-UA" w:eastAsia="ru-RU"/>
        </w:rPr>
      </w:pPr>
      <w:r w:rsidRPr="00D904CE">
        <w:rPr>
          <w:rFonts w:ascii="Times New Roman" w:hAnsi="Times New Roman"/>
          <w:b/>
          <w:vanish/>
          <w:color w:val="000000" w:themeColor="text1"/>
          <w:lang w:val="uk-UA" w:eastAsia="ru-RU"/>
        </w:rPr>
        <w:t>Габарити</w:t>
      </w:r>
    </w:p>
    <w:tbl>
      <w:tblPr>
        <w:tblW w:w="9931"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21"/>
        <w:gridCol w:w="41"/>
        <w:gridCol w:w="2369"/>
      </w:tblGrid>
      <w:tr w:rsidR="00901412" w:rsidRPr="00D904CE" w:rsidTr="00532C0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ind w:firstLine="55"/>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довжина</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ind w:firstLine="55"/>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4120 мм</w:t>
            </w:r>
          </w:p>
        </w:tc>
      </w:tr>
      <w:tr w:rsidR="00901412" w:rsidRPr="00D904CE" w:rsidTr="00532C0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ind w:firstLine="55"/>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Ширина</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ind w:firstLine="55"/>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1970 мм</w:t>
            </w:r>
          </w:p>
        </w:tc>
      </w:tr>
      <w:tr w:rsidR="00901412" w:rsidRPr="00D904CE" w:rsidTr="00532C0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ind w:firstLine="55"/>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Висота по кермовому колесу</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ind w:firstLine="55"/>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2780 мм</w:t>
            </w:r>
          </w:p>
        </w:tc>
      </w:tr>
      <w:tr w:rsidR="00901412" w:rsidRPr="00D904CE" w:rsidTr="00532C0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ind w:firstLine="55"/>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база</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ind w:firstLine="55"/>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2370 мм</w:t>
            </w:r>
          </w:p>
        </w:tc>
      </w:tr>
      <w:tr w:rsidR="00901412" w:rsidRPr="00D904CE" w:rsidTr="00532C0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агротехнічний просвіт</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645 мм</w:t>
            </w:r>
          </w:p>
        </w:tc>
      </w:tr>
      <w:tr w:rsidR="00901412" w:rsidRPr="00D904CE" w:rsidTr="00532C0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Мінімальний радіус повороту</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3,8 м</w:t>
            </w:r>
          </w:p>
        </w:tc>
      </w:tr>
      <w:tr w:rsidR="00901412" w:rsidRPr="00D904CE" w:rsidTr="00532C0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901412" w:rsidRPr="00D904CE" w:rsidRDefault="00901412" w:rsidP="00532C0F">
            <w:pPr>
              <w:rPr>
                <w:rFonts w:ascii="Times New Roman" w:hAnsi="Times New Roman"/>
                <w:b/>
                <w:color w:val="000000" w:themeColor="text1"/>
                <w:lang w:val="uk-UA" w:eastAsia="ru-RU"/>
              </w:rPr>
            </w:pPr>
            <w:r w:rsidRPr="00D904CE">
              <w:rPr>
                <w:rFonts w:ascii="Times New Roman" w:hAnsi="Times New Roman"/>
                <w:b/>
                <w:color w:val="000000" w:themeColor="text1"/>
                <w:lang w:val="uk-UA" w:eastAsia="ru-RU"/>
              </w:rPr>
              <w:t>експлуатаційна маса</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3770 кг</w:t>
            </w:r>
          </w:p>
        </w:tc>
      </w:tr>
      <w:tr w:rsidR="00901412" w:rsidRPr="00D904CE" w:rsidTr="00532C0F">
        <w:trPr>
          <w:tblHeader/>
        </w:trPr>
        <w:tc>
          <w:tcPr>
            <w:tcW w:w="9931" w:type="dxa"/>
            <w:gridSpan w:val="3"/>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b/>
                <w:color w:val="000000" w:themeColor="text1"/>
                <w:lang w:val="uk-UA" w:eastAsia="ru-RU"/>
              </w:rPr>
            </w:pPr>
            <w:r w:rsidRPr="00D904CE">
              <w:rPr>
                <w:rFonts w:ascii="Times New Roman" w:hAnsi="Times New Roman"/>
                <w:b/>
                <w:color w:val="000000" w:themeColor="text1"/>
                <w:lang w:val="uk-UA" w:eastAsia="ru-RU"/>
              </w:rPr>
              <w:t>Колія</w:t>
            </w:r>
          </w:p>
        </w:tc>
      </w:tr>
      <w:tr w:rsidR="00901412" w:rsidRPr="00D904CE" w:rsidTr="00532C0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передніх коліс</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1350 – 1850 мм</w:t>
            </w:r>
          </w:p>
        </w:tc>
      </w:tr>
      <w:tr w:rsidR="00901412" w:rsidRPr="00D904CE" w:rsidTr="00532C0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задніх коліс</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1800 – 2100 мм</w:t>
            </w:r>
          </w:p>
        </w:tc>
      </w:tr>
      <w:tr w:rsidR="00901412" w:rsidRPr="00D904CE" w:rsidTr="00532C0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розміри шин</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901412" w:rsidRPr="00D904CE" w:rsidRDefault="00901412" w:rsidP="00532C0F">
            <w:pPr>
              <w:rPr>
                <w:rFonts w:ascii="Times New Roman" w:hAnsi="Times New Roman"/>
                <w:color w:val="000000" w:themeColor="text1"/>
                <w:lang w:val="uk-UA" w:eastAsia="ru-RU"/>
              </w:rPr>
            </w:pPr>
          </w:p>
        </w:tc>
      </w:tr>
      <w:tr w:rsidR="00901412" w:rsidRPr="00D904CE" w:rsidTr="00532C0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передні</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9,0 – 20 дюймів</w:t>
            </w:r>
          </w:p>
        </w:tc>
      </w:tr>
      <w:tr w:rsidR="00901412" w:rsidRPr="00D904CE" w:rsidTr="00532C0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задні</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901412" w:rsidRPr="00D904CE" w:rsidRDefault="00901412" w:rsidP="00532C0F">
            <w:pPr>
              <w:rPr>
                <w:rFonts w:ascii="Times New Roman" w:hAnsi="Times New Roman"/>
                <w:color w:val="000000" w:themeColor="text1"/>
                <w:lang w:val="uk-UA" w:eastAsia="ru-RU"/>
              </w:rPr>
            </w:pPr>
            <w:r w:rsidRPr="00D904CE">
              <w:rPr>
                <w:rFonts w:ascii="Times New Roman" w:hAnsi="Times New Roman"/>
                <w:color w:val="000000" w:themeColor="text1"/>
                <w:lang w:val="uk-UA" w:eastAsia="ru-RU"/>
              </w:rPr>
              <w:t>15,5R38</w:t>
            </w:r>
          </w:p>
        </w:tc>
      </w:tr>
    </w:tbl>
    <w:p w:rsidR="00901412" w:rsidRPr="00D63616" w:rsidRDefault="00901412" w:rsidP="00901412">
      <w:pPr>
        <w:rPr>
          <w:rFonts w:ascii="Times New Roman" w:hAnsi="Times New Roman"/>
          <w:vanish/>
          <w:color w:val="000000" w:themeColor="text1"/>
          <w:lang w:val="uk-UA" w:eastAsia="ru-RU"/>
        </w:rPr>
      </w:pPr>
    </w:p>
    <w:p w:rsidR="00901412" w:rsidRDefault="00901412" w:rsidP="00901412">
      <w:pPr>
        <w:shd w:val="clear" w:color="auto" w:fill="FFFFFF"/>
        <w:tabs>
          <w:tab w:val="left" w:pos="426"/>
        </w:tabs>
        <w:jc w:val="both"/>
        <w:rPr>
          <w:rFonts w:ascii="Times New Roman" w:hAnsi="Times New Roman"/>
          <w:lang w:val="uk-UA" w:eastAsia="ar-SA"/>
        </w:rPr>
      </w:pPr>
      <w:r>
        <w:rPr>
          <w:rFonts w:ascii="Times New Roman" w:hAnsi="Times New Roman"/>
          <w:lang w:val="uk-UA" w:eastAsia="ar-SA"/>
        </w:rPr>
        <w:t xml:space="preserve">3. </w:t>
      </w:r>
      <w:r w:rsidRPr="00D90D3E">
        <w:rPr>
          <w:rFonts w:ascii="Times New Roman" w:hAnsi="Times New Roman"/>
          <w:lang w:val="uk-UA" w:eastAsia="ar-SA"/>
        </w:rPr>
        <w:t xml:space="preserve">Ваша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rsidR="00901412" w:rsidRPr="00D90D3E" w:rsidRDefault="00901412" w:rsidP="00901412">
      <w:pPr>
        <w:shd w:val="clear" w:color="auto" w:fill="FFFFFF"/>
        <w:tabs>
          <w:tab w:val="left" w:pos="426"/>
        </w:tabs>
        <w:jc w:val="both"/>
        <w:rPr>
          <w:rFonts w:ascii="Times New Roman" w:hAnsi="Times New Roman"/>
        </w:rPr>
      </w:pPr>
      <w:r>
        <w:rPr>
          <w:rFonts w:ascii="Times New Roman" w:hAnsi="Times New Roman"/>
          <w:lang w:val="uk-UA" w:eastAsia="ar-SA"/>
        </w:rPr>
        <w:t>4</w:t>
      </w:r>
      <w:r w:rsidRPr="00F9183F">
        <w:rPr>
          <w:rFonts w:ascii="Times New Roman" w:hAnsi="Times New Roman"/>
          <w:lang w:val="uk-UA" w:eastAsia="ar-SA"/>
        </w:rPr>
        <w:t>.</w:t>
      </w:r>
      <w:r w:rsidRPr="00F9183F">
        <w:rPr>
          <w:rFonts w:ascii="Times New Roman" w:hAnsi="Times New Roman"/>
          <w:lang w:val="uk-UA" w:eastAsia="ar-SA"/>
        </w:rPr>
        <w:tab/>
      </w:r>
      <w:r w:rsidRPr="00F9183F">
        <w:rPr>
          <w:rFonts w:ascii="Times New Roman" w:hAnsi="Times New Roman"/>
          <w:lang w:val="uk-UA"/>
        </w:rPr>
        <w:t xml:space="preserve">Ми погоджуємося з </w:t>
      </w:r>
      <w:proofErr w:type="spellStart"/>
      <w:r w:rsidRPr="00F9183F">
        <w:rPr>
          <w:rFonts w:ascii="Times New Roman" w:hAnsi="Times New Roman"/>
          <w:lang w:val="uk-UA"/>
        </w:rPr>
        <w:t>проєктом</w:t>
      </w:r>
      <w:proofErr w:type="spellEnd"/>
      <w:r w:rsidRPr="00F9183F">
        <w:rPr>
          <w:rFonts w:ascii="Times New Roman" w:hAnsi="Times New Roman"/>
          <w:lang w:val="uk-UA"/>
        </w:rPr>
        <w:t xml:space="preserve"> </w:t>
      </w:r>
      <w:proofErr w:type="spellStart"/>
      <w:r w:rsidRPr="00F9183F">
        <w:rPr>
          <w:rFonts w:ascii="Times New Roman" w:hAnsi="Times New Roman"/>
          <w:lang w:val="uk-UA"/>
        </w:rPr>
        <w:t>Догов</w:t>
      </w:r>
      <w:proofErr w:type="spellEnd"/>
      <w:r w:rsidRPr="00D90D3E">
        <w:rPr>
          <w:rFonts w:ascii="Times New Roman" w:hAnsi="Times New Roman"/>
        </w:rPr>
        <w:t xml:space="preserve">ору, </w:t>
      </w:r>
      <w:proofErr w:type="spellStart"/>
      <w:r w:rsidRPr="00D90D3E">
        <w:rPr>
          <w:rFonts w:ascii="Times New Roman" w:hAnsi="Times New Roman"/>
        </w:rPr>
        <w:t>який</w:t>
      </w:r>
      <w:proofErr w:type="spellEnd"/>
      <w:r w:rsidRPr="00D90D3E">
        <w:rPr>
          <w:rFonts w:ascii="Times New Roman" w:hAnsi="Times New Roman"/>
        </w:rPr>
        <w:t xml:space="preserve"> </w:t>
      </w:r>
      <w:proofErr w:type="spellStart"/>
      <w:r w:rsidRPr="00D90D3E">
        <w:rPr>
          <w:rFonts w:ascii="Times New Roman" w:hAnsi="Times New Roman"/>
        </w:rPr>
        <w:t>викладено</w:t>
      </w:r>
      <w:proofErr w:type="spellEnd"/>
      <w:r w:rsidRPr="00D90D3E">
        <w:rPr>
          <w:rFonts w:ascii="Times New Roman" w:hAnsi="Times New Roman"/>
        </w:rPr>
        <w:t xml:space="preserve"> у </w:t>
      </w:r>
      <w:proofErr w:type="spellStart"/>
      <w:r w:rsidRPr="00D90D3E">
        <w:rPr>
          <w:rFonts w:ascii="Times New Roman" w:hAnsi="Times New Roman"/>
        </w:rPr>
        <w:t>Додатку</w:t>
      </w:r>
      <w:proofErr w:type="spellEnd"/>
      <w:r w:rsidRPr="00D90D3E">
        <w:rPr>
          <w:rFonts w:ascii="Times New Roman" w:hAnsi="Times New Roman"/>
        </w:rPr>
        <w:t xml:space="preserve"> </w:t>
      </w:r>
      <w:r>
        <w:rPr>
          <w:rFonts w:ascii="Times New Roman" w:hAnsi="Times New Roman"/>
          <w:lang w:val="uk-UA"/>
        </w:rPr>
        <w:t>4</w:t>
      </w:r>
      <w:r w:rsidRPr="00D90D3E">
        <w:rPr>
          <w:rFonts w:ascii="Times New Roman" w:hAnsi="Times New Roman"/>
        </w:rPr>
        <w:t xml:space="preserve"> до </w:t>
      </w:r>
      <w:r>
        <w:rPr>
          <w:rFonts w:ascii="Times New Roman" w:hAnsi="Times New Roman"/>
          <w:lang w:val="uk-UA"/>
        </w:rPr>
        <w:t>цієї Тендерної документації</w:t>
      </w:r>
      <w:r w:rsidRPr="00D90D3E">
        <w:rPr>
          <w:rFonts w:ascii="Times New Roman" w:hAnsi="Times New Roman"/>
        </w:rPr>
        <w:t xml:space="preserve"> та з </w:t>
      </w:r>
      <w:proofErr w:type="spellStart"/>
      <w:r w:rsidRPr="00D90D3E">
        <w:rPr>
          <w:rFonts w:ascii="Times New Roman" w:hAnsi="Times New Roman"/>
        </w:rPr>
        <w:t>тим</w:t>
      </w:r>
      <w:proofErr w:type="spellEnd"/>
      <w:r w:rsidRPr="00D90D3E">
        <w:rPr>
          <w:rFonts w:ascii="Times New Roman" w:hAnsi="Times New Roman"/>
        </w:rPr>
        <w:t xml:space="preserve">, </w:t>
      </w:r>
      <w:proofErr w:type="spellStart"/>
      <w:r w:rsidRPr="00D90D3E">
        <w:rPr>
          <w:rFonts w:ascii="Times New Roman" w:hAnsi="Times New Roman"/>
        </w:rPr>
        <w:t>що</w:t>
      </w:r>
      <w:proofErr w:type="spellEnd"/>
      <w:r w:rsidRPr="00D90D3E">
        <w:rPr>
          <w:rFonts w:ascii="Times New Roman" w:hAnsi="Times New Roman"/>
        </w:rPr>
        <w:t xml:space="preserve"> </w:t>
      </w:r>
      <w:proofErr w:type="spellStart"/>
      <w:r w:rsidRPr="00D90D3E">
        <w:rPr>
          <w:rFonts w:ascii="Times New Roman" w:hAnsi="Times New Roman"/>
        </w:rPr>
        <w:t>основні</w:t>
      </w:r>
      <w:proofErr w:type="spellEnd"/>
      <w:r w:rsidRPr="00D90D3E">
        <w:rPr>
          <w:rFonts w:ascii="Times New Roman" w:hAnsi="Times New Roman"/>
        </w:rPr>
        <w:t xml:space="preserve"> </w:t>
      </w:r>
      <w:proofErr w:type="spellStart"/>
      <w:r w:rsidRPr="00D90D3E">
        <w:rPr>
          <w:rFonts w:ascii="Times New Roman" w:hAnsi="Times New Roman"/>
        </w:rPr>
        <w:t>умови</w:t>
      </w:r>
      <w:proofErr w:type="spellEnd"/>
      <w:r w:rsidRPr="00D90D3E">
        <w:rPr>
          <w:rFonts w:ascii="Times New Roman" w:hAnsi="Times New Roman"/>
        </w:rPr>
        <w:t xml:space="preserve"> Договору про </w:t>
      </w:r>
      <w:proofErr w:type="spellStart"/>
      <w:r w:rsidRPr="00D90D3E">
        <w:rPr>
          <w:rFonts w:ascii="Times New Roman" w:hAnsi="Times New Roman"/>
        </w:rPr>
        <w:t>закупівлю</w:t>
      </w:r>
      <w:proofErr w:type="spellEnd"/>
      <w:r w:rsidRPr="00D90D3E">
        <w:rPr>
          <w:rFonts w:ascii="Times New Roman" w:hAnsi="Times New Roman"/>
        </w:rPr>
        <w:t xml:space="preserve"> не </w:t>
      </w:r>
      <w:proofErr w:type="spellStart"/>
      <w:r w:rsidRPr="00D90D3E">
        <w:rPr>
          <w:rFonts w:ascii="Times New Roman" w:hAnsi="Times New Roman"/>
        </w:rPr>
        <w:t>можуть</w:t>
      </w:r>
      <w:proofErr w:type="spellEnd"/>
      <w:r w:rsidRPr="00D90D3E">
        <w:rPr>
          <w:rFonts w:ascii="Times New Roman" w:hAnsi="Times New Roman"/>
        </w:rPr>
        <w:t xml:space="preserve"> </w:t>
      </w:r>
      <w:proofErr w:type="spellStart"/>
      <w:r w:rsidRPr="00D90D3E">
        <w:rPr>
          <w:rFonts w:ascii="Times New Roman" w:hAnsi="Times New Roman"/>
        </w:rPr>
        <w:t>змінюватися</w:t>
      </w:r>
      <w:proofErr w:type="spellEnd"/>
      <w:r w:rsidRPr="00D90D3E">
        <w:rPr>
          <w:rFonts w:ascii="Times New Roman" w:hAnsi="Times New Roman"/>
        </w:rPr>
        <w:t xml:space="preserve"> </w:t>
      </w:r>
      <w:proofErr w:type="spellStart"/>
      <w:r w:rsidRPr="00D90D3E">
        <w:rPr>
          <w:rFonts w:ascii="Times New Roman" w:hAnsi="Times New Roman"/>
        </w:rPr>
        <w:t>після</w:t>
      </w:r>
      <w:proofErr w:type="spellEnd"/>
      <w:r w:rsidRPr="00D90D3E">
        <w:rPr>
          <w:rFonts w:ascii="Times New Roman" w:hAnsi="Times New Roman"/>
        </w:rPr>
        <w:t xml:space="preserve"> </w:t>
      </w:r>
      <w:proofErr w:type="spellStart"/>
      <w:r w:rsidRPr="00D90D3E">
        <w:rPr>
          <w:rFonts w:ascii="Times New Roman" w:hAnsi="Times New Roman"/>
        </w:rPr>
        <w:t>його</w:t>
      </w:r>
      <w:proofErr w:type="spellEnd"/>
      <w:r w:rsidRPr="00D90D3E">
        <w:rPr>
          <w:rFonts w:ascii="Times New Roman" w:hAnsi="Times New Roman"/>
        </w:rPr>
        <w:t xml:space="preserve"> </w:t>
      </w:r>
      <w:proofErr w:type="spellStart"/>
      <w:r w:rsidRPr="00D90D3E">
        <w:rPr>
          <w:rFonts w:ascii="Times New Roman" w:hAnsi="Times New Roman"/>
        </w:rPr>
        <w:t>підписання</w:t>
      </w:r>
      <w:proofErr w:type="spellEnd"/>
      <w:r w:rsidRPr="00D90D3E">
        <w:rPr>
          <w:rFonts w:ascii="Times New Roman" w:hAnsi="Times New Roman"/>
        </w:rPr>
        <w:t xml:space="preserve"> до </w:t>
      </w:r>
      <w:proofErr w:type="spellStart"/>
      <w:r w:rsidRPr="00D90D3E">
        <w:rPr>
          <w:rFonts w:ascii="Times New Roman" w:hAnsi="Times New Roman"/>
        </w:rPr>
        <w:t>виконання</w:t>
      </w:r>
      <w:proofErr w:type="spellEnd"/>
      <w:r w:rsidRPr="00D90D3E">
        <w:rPr>
          <w:rFonts w:ascii="Times New Roman" w:hAnsi="Times New Roman"/>
        </w:rPr>
        <w:t xml:space="preserve"> </w:t>
      </w:r>
      <w:proofErr w:type="spellStart"/>
      <w:r w:rsidRPr="00D90D3E">
        <w:rPr>
          <w:rFonts w:ascii="Times New Roman" w:hAnsi="Times New Roman"/>
        </w:rPr>
        <w:t>зобов’язань</w:t>
      </w:r>
      <w:proofErr w:type="spellEnd"/>
      <w:r w:rsidRPr="00D90D3E">
        <w:rPr>
          <w:rFonts w:ascii="Times New Roman" w:hAnsi="Times New Roman"/>
        </w:rPr>
        <w:t xml:space="preserve"> сторонами, у </w:t>
      </w:r>
      <w:proofErr w:type="spellStart"/>
      <w:r w:rsidRPr="00D90D3E">
        <w:rPr>
          <w:rFonts w:ascii="Times New Roman" w:hAnsi="Times New Roman"/>
        </w:rPr>
        <w:t>повному</w:t>
      </w:r>
      <w:proofErr w:type="spellEnd"/>
      <w:r w:rsidRPr="00D90D3E">
        <w:rPr>
          <w:rFonts w:ascii="Times New Roman" w:hAnsi="Times New Roman"/>
        </w:rPr>
        <w:t xml:space="preserve"> </w:t>
      </w:r>
      <w:proofErr w:type="spellStart"/>
      <w:r w:rsidRPr="00D90D3E">
        <w:rPr>
          <w:rFonts w:ascii="Times New Roman" w:hAnsi="Times New Roman"/>
        </w:rPr>
        <w:t>обсязі</w:t>
      </w:r>
      <w:proofErr w:type="spellEnd"/>
      <w:r w:rsidRPr="00D90D3E">
        <w:rPr>
          <w:rFonts w:ascii="Times New Roman" w:hAnsi="Times New Roman"/>
        </w:rPr>
        <w:t xml:space="preserve">, </w:t>
      </w:r>
      <w:proofErr w:type="spellStart"/>
      <w:r w:rsidRPr="00D90D3E">
        <w:rPr>
          <w:rFonts w:ascii="Times New Roman" w:hAnsi="Times New Roman"/>
        </w:rPr>
        <w:t>крім</w:t>
      </w:r>
      <w:proofErr w:type="spellEnd"/>
      <w:r w:rsidRPr="00D90D3E">
        <w:rPr>
          <w:rFonts w:ascii="Times New Roman" w:hAnsi="Times New Roman"/>
        </w:rPr>
        <w:t xml:space="preserve"> </w:t>
      </w:r>
      <w:proofErr w:type="spellStart"/>
      <w:r w:rsidRPr="00D90D3E">
        <w:rPr>
          <w:rFonts w:ascii="Times New Roman" w:hAnsi="Times New Roman"/>
        </w:rPr>
        <w:t>випадків</w:t>
      </w:r>
      <w:proofErr w:type="spellEnd"/>
      <w:r w:rsidRPr="00D90D3E">
        <w:rPr>
          <w:rFonts w:ascii="Times New Roman" w:hAnsi="Times New Roman"/>
        </w:rPr>
        <w:t xml:space="preserve">, </w:t>
      </w:r>
      <w:proofErr w:type="spellStart"/>
      <w:r w:rsidRPr="00D90D3E">
        <w:rPr>
          <w:rFonts w:ascii="Times New Roman" w:hAnsi="Times New Roman"/>
        </w:rPr>
        <w:t>визначених</w:t>
      </w:r>
      <w:proofErr w:type="spellEnd"/>
      <w:r w:rsidRPr="00D90D3E">
        <w:rPr>
          <w:rFonts w:ascii="Times New Roman" w:hAnsi="Times New Roman"/>
        </w:rPr>
        <w:t xml:space="preserve"> </w:t>
      </w:r>
      <w:proofErr w:type="spellStart"/>
      <w:r w:rsidRPr="00D90D3E">
        <w:rPr>
          <w:rFonts w:ascii="Times New Roman" w:hAnsi="Times New Roman"/>
        </w:rPr>
        <w:t>законодавством</w:t>
      </w:r>
      <w:proofErr w:type="spellEnd"/>
      <w:r w:rsidRPr="00D90D3E">
        <w:rPr>
          <w:rFonts w:ascii="Times New Roman" w:hAnsi="Times New Roman"/>
        </w:rPr>
        <w:t xml:space="preserve"> </w:t>
      </w:r>
      <w:proofErr w:type="spellStart"/>
      <w:r w:rsidRPr="00D90D3E">
        <w:rPr>
          <w:rFonts w:ascii="Times New Roman" w:hAnsi="Times New Roman"/>
        </w:rPr>
        <w:t>України</w:t>
      </w:r>
      <w:proofErr w:type="spellEnd"/>
      <w:r w:rsidRPr="00D90D3E">
        <w:rPr>
          <w:rFonts w:ascii="Times New Roman" w:hAnsi="Times New Roman"/>
        </w:rPr>
        <w:t>.</w:t>
      </w:r>
    </w:p>
    <w:p w:rsidR="00901412" w:rsidRDefault="00901412" w:rsidP="00901412">
      <w:pPr>
        <w:shd w:val="clear" w:color="auto" w:fill="FFFFFF"/>
        <w:tabs>
          <w:tab w:val="left" w:pos="426"/>
        </w:tabs>
        <w:jc w:val="both"/>
        <w:rPr>
          <w:rFonts w:ascii="Times New Roman" w:hAnsi="Times New Roman"/>
          <w:lang w:val="uk-UA" w:eastAsia="ar-SA"/>
        </w:rPr>
      </w:pPr>
      <w:r>
        <w:rPr>
          <w:rFonts w:ascii="Times New Roman" w:hAnsi="Times New Roman"/>
          <w:lang w:val="uk-UA" w:eastAsia="ar-SA"/>
        </w:rPr>
        <w:t>5</w:t>
      </w:r>
      <w:r w:rsidRPr="00D90D3E">
        <w:rPr>
          <w:rFonts w:ascii="Times New Roman" w:hAnsi="Times New Roman"/>
          <w:lang w:val="uk-UA" w:eastAsia="ar-SA"/>
        </w:rPr>
        <w:t>.</w:t>
      </w:r>
      <w:r w:rsidRPr="00D90D3E">
        <w:rPr>
          <w:rFonts w:ascii="Times New Roman" w:hAnsi="Times New Roman"/>
          <w:lang w:val="uk-UA" w:eastAsia="ar-SA"/>
        </w:rPr>
        <w:tab/>
        <w:t>Ми погоджуємося з умовами, що Ви можете відхилити нашу чи всі цінові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01412" w:rsidRPr="00D904CE" w:rsidRDefault="00901412" w:rsidP="00901412">
      <w:pPr>
        <w:shd w:val="clear" w:color="auto" w:fill="FFFFFF"/>
        <w:tabs>
          <w:tab w:val="left" w:pos="426"/>
        </w:tabs>
        <w:jc w:val="both"/>
        <w:rPr>
          <w:rFonts w:ascii="Times New Roman" w:hAnsi="Times New Roman"/>
          <w:lang w:val="uk-UA" w:eastAsia="ar-SA"/>
        </w:rPr>
      </w:pPr>
      <w:r w:rsidRPr="00CD0268">
        <w:rPr>
          <w:rFonts w:ascii="Times New Roman" w:hAnsi="Times New Roman"/>
          <w:lang w:val="uk-UA"/>
        </w:rPr>
        <w:t>6. Ми погоджуємося з ти</w:t>
      </w:r>
      <w:r>
        <w:rPr>
          <w:rFonts w:ascii="Times New Roman" w:hAnsi="Times New Roman"/>
          <w:lang w:val="uk-UA"/>
        </w:rPr>
        <w:t>м</w:t>
      </w:r>
      <w:r w:rsidRPr="00CD0268">
        <w:rPr>
          <w:rFonts w:ascii="Times New Roman" w:hAnsi="Times New Roman"/>
          <w:lang w:val="uk-UA"/>
        </w:rPr>
        <w:t>, що оплата за надані послуги з оренди може</w:t>
      </w:r>
      <w:r>
        <w:rPr>
          <w:rFonts w:ascii="Times New Roman" w:hAnsi="Times New Roman"/>
          <w:lang w:val="uk-UA"/>
        </w:rPr>
        <w:t xml:space="preserve"> бути проведена з відстрочкою платежу на строк до 350 календарних днів.</w:t>
      </w:r>
    </w:p>
    <w:p w:rsidR="00901412" w:rsidRPr="00D90D3E" w:rsidRDefault="00901412" w:rsidP="00901412">
      <w:pPr>
        <w:shd w:val="clear" w:color="auto" w:fill="FFFFFF"/>
        <w:tabs>
          <w:tab w:val="left" w:pos="426"/>
        </w:tabs>
        <w:jc w:val="both"/>
        <w:rPr>
          <w:rFonts w:ascii="Times New Roman" w:hAnsi="Times New Roman"/>
          <w:lang w:val="uk-UA" w:eastAsia="ar-SA"/>
        </w:rPr>
      </w:pPr>
      <w:r>
        <w:rPr>
          <w:rFonts w:ascii="Times New Roman" w:hAnsi="Times New Roman"/>
          <w:lang w:val="uk-UA" w:eastAsia="ar-SA"/>
        </w:rPr>
        <w:t>6</w:t>
      </w:r>
      <w:r w:rsidRPr="00D90D3E">
        <w:rPr>
          <w:rFonts w:ascii="Times New Roman" w:hAnsi="Times New Roman"/>
          <w:lang w:val="uk-UA" w:eastAsia="ar-SA"/>
        </w:rPr>
        <w:t>.</w:t>
      </w:r>
      <w:r w:rsidRPr="00D90D3E">
        <w:rPr>
          <w:rFonts w:ascii="Times New Roman" w:hAnsi="Times New Roman"/>
          <w:lang w:val="uk-UA" w:eastAsia="ar-SA"/>
        </w:rPr>
        <w:tab/>
        <w:t>Якщо буде прийняте рішення про намір укласти договір, ми зобов’язуємося підписати Договір із З</w:t>
      </w:r>
      <w:r>
        <w:rPr>
          <w:rFonts w:ascii="Times New Roman" w:hAnsi="Times New Roman"/>
          <w:lang w:val="uk-UA" w:eastAsia="ar-SA"/>
        </w:rPr>
        <w:t>амовником не пізніше ніж через 10</w:t>
      </w:r>
      <w:r w:rsidRPr="00D90D3E">
        <w:rPr>
          <w:rFonts w:ascii="Times New Roman" w:hAnsi="Times New Roman"/>
          <w:lang w:val="uk-UA" w:eastAsia="ar-SA"/>
        </w:rPr>
        <w:t xml:space="preserve"> днів з дня прийняття рішення про намір укласти договір про закупівлю.</w:t>
      </w:r>
    </w:p>
    <w:p w:rsidR="00901412" w:rsidRPr="00D90D3E" w:rsidRDefault="00901412" w:rsidP="00901412">
      <w:pPr>
        <w:shd w:val="clear" w:color="auto" w:fill="FFFFFF"/>
        <w:tabs>
          <w:tab w:val="left" w:pos="426"/>
        </w:tabs>
        <w:jc w:val="both"/>
        <w:rPr>
          <w:rFonts w:ascii="Times New Roman" w:hAnsi="Times New Roman"/>
          <w:lang w:val="uk-UA" w:eastAsia="ar-SA"/>
        </w:rPr>
      </w:pPr>
      <w:r>
        <w:rPr>
          <w:rFonts w:ascii="Times New Roman" w:hAnsi="Times New Roman"/>
          <w:lang w:val="uk-UA" w:eastAsia="ar-SA"/>
        </w:rPr>
        <w:t>7</w:t>
      </w:r>
      <w:r w:rsidRPr="00D90D3E">
        <w:rPr>
          <w:rFonts w:ascii="Times New Roman" w:hAnsi="Times New Roman"/>
          <w:lang w:val="uk-UA" w:eastAsia="ar-SA"/>
        </w:rPr>
        <w:t xml:space="preserve">. </w:t>
      </w:r>
      <w:r w:rsidRPr="00D90D3E">
        <w:rPr>
          <w:rFonts w:ascii="Times New Roman" w:hAnsi="Times New Roman"/>
          <w:lang w:val="uk-UA" w:eastAsia="ar-SA"/>
        </w:rPr>
        <w:tab/>
        <w:t>З істотними умовами, що будуть включені до договору про закупівлю, ознайомлені та згодні.</w:t>
      </w:r>
    </w:p>
    <w:p w:rsidR="00901412" w:rsidRDefault="00901412" w:rsidP="00901412">
      <w:pPr>
        <w:shd w:val="clear" w:color="auto" w:fill="FFFFFF"/>
        <w:tabs>
          <w:tab w:val="left" w:pos="426"/>
        </w:tabs>
        <w:jc w:val="both"/>
        <w:rPr>
          <w:rFonts w:ascii="Times New Roman" w:hAnsi="Times New Roman"/>
          <w:lang w:val="uk-UA"/>
        </w:rPr>
      </w:pPr>
    </w:p>
    <w:p w:rsidR="00901412" w:rsidRPr="00D904CE" w:rsidRDefault="00901412" w:rsidP="00901412">
      <w:pPr>
        <w:shd w:val="clear" w:color="auto" w:fill="FFFFFF"/>
        <w:tabs>
          <w:tab w:val="left" w:pos="426"/>
        </w:tabs>
        <w:jc w:val="center"/>
        <w:rPr>
          <w:rFonts w:ascii="Times New Roman" w:hAnsi="Times New Roman"/>
          <w:i/>
          <w:lang w:val="uk-UA"/>
        </w:rPr>
      </w:pPr>
      <w:r w:rsidRPr="00D904CE">
        <w:rPr>
          <w:rFonts w:ascii="Times New Roman" w:hAnsi="Times New Roman"/>
          <w:i/>
          <w:lang w:val="uk-UA"/>
        </w:rPr>
        <w:t>Посада, прізвище, ініціали, підпис уповноваженої особи Учасника, завірені печаткою</w:t>
      </w:r>
      <w:r>
        <w:rPr>
          <w:rFonts w:ascii="Times New Roman" w:hAnsi="Times New Roman"/>
          <w:i/>
          <w:lang w:val="uk-UA"/>
        </w:rPr>
        <w:t xml:space="preserve"> (в разі її наявності)</w:t>
      </w:r>
      <w:r w:rsidRPr="00D904CE">
        <w:rPr>
          <w:rFonts w:ascii="Times New Roman" w:hAnsi="Times New Roman"/>
          <w:i/>
          <w:lang w:val="uk-UA"/>
        </w:rPr>
        <w:t>.</w:t>
      </w:r>
    </w:p>
    <w:p w:rsidR="00901412" w:rsidRDefault="00901412" w:rsidP="00901412">
      <w:pPr>
        <w:shd w:val="clear" w:color="auto" w:fill="FFFFFF"/>
        <w:tabs>
          <w:tab w:val="left" w:pos="426"/>
        </w:tabs>
        <w:jc w:val="both"/>
        <w:rPr>
          <w:rFonts w:ascii="Times New Roman" w:hAnsi="Times New Roman"/>
          <w:color w:val="000000" w:themeColor="text1"/>
          <w:lang w:val="uk-UA" w:eastAsia="ru-RU"/>
        </w:rPr>
      </w:pPr>
    </w:p>
    <w:p w:rsidR="00901412" w:rsidRPr="00F9183F" w:rsidRDefault="00901412" w:rsidP="00901412">
      <w:pPr>
        <w:shd w:val="clear" w:color="auto" w:fill="FFFFFF"/>
        <w:tabs>
          <w:tab w:val="left" w:pos="426"/>
        </w:tabs>
        <w:jc w:val="both"/>
        <w:rPr>
          <w:rFonts w:ascii="Times New Roman" w:eastAsia="Batang" w:hAnsi="Times New Roman"/>
          <w:lang w:val="uk-UA"/>
        </w:rPr>
      </w:pPr>
      <w:r>
        <w:rPr>
          <w:rFonts w:ascii="Times New Roman" w:hAnsi="Times New Roman"/>
          <w:color w:val="000000" w:themeColor="text1"/>
          <w:lang w:val="uk-UA" w:eastAsia="ru-RU"/>
        </w:rPr>
        <w:t xml:space="preserve">8. </w:t>
      </w:r>
      <w:r w:rsidRPr="00F9183F">
        <w:rPr>
          <w:rFonts w:ascii="Times New Roman" w:hAnsi="Times New Roman"/>
          <w:bCs/>
          <w:lang w:val="uk-UA" w:eastAsia="ru-RU"/>
        </w:rPr>
        <w:t>Обґрунтування очікуваної вартості предмету закупівлі, розміру бюджетного призначення</w:t>
      </w:r>
      <w:r>
        <w:rPr>
          <w:rFonts w:ascii="Times New Roman" w:hAnsi="Times New Roman"/>
          <w:bCs/>
          <w:lang w:val="uk-UA" w:eastAsia="ru-RU"/>
        </w:rPr>
        <w:t xml:space="preserve"> у 2024 році</w:t>
      </w:r>
      <w:r w:rsidRPr="00F9183F">
        <w:rPr>
          <w:rFonts w:ascii="Times New Roman" w:hAnsi="Times New Roman"/>
          <w:lang w:val="uk-UA" w:eastAsia="ru-RU"/>
        </w:rPr>
        <w:t xml:space="preserve">: </w:t>
      </w:r>
      <w:r w:rsidRPr="00F9183F">
        <w:rPr>
          <w:rFonts w:ascii="Times New Roman" w:hAnsi="Times New Roman"/>
          <w:color w:val="000000" w:themeColor="text1"/>
          <w:lang w:val="uk-UA" w:eastAsia="ru-RU"/>
        </w:rPr>
        <w:t xml:space="preserve">Очікувану вартість предмету закупівлі: </w:t>
      </w:r>
      <w:r w:rsidRPr="00F9183F">
        <w:rPr>
          <w:rFonts w:ascii="Times New Roman" w:hAnsi="Times New Roman"/>
          <w:b/>
          <w:color w:val="000000" w:themeColor="text1"/>
          <w:shd w:val="clear" w:color="auto" w:fill="FFFFFF" w:themeFill="background1"/>
          <w:lang w:val="uk-UA"/>
        </w:rPr>
        <w:t xml:space="preserve">ДК 021:2015: 99999999-9 - Не відображене в інших розділах </w:t>
      </w:r>
      <w:r w:rsidRPr="00F9183F">
        <w:rPr>
          <w:rFonts w:ascii="Times New Roman" w:hAnsi="Times New Roman"/>
          <w:b/>
          <w:color w:val="000000" w:themeColor="text1"/>
          <w:lang w:val="uk-UA"/>
        </w:rPr>
        <w:t>(Послуги з оренди трактора без оператора для роботи в лабораторіях рослинництва, тваринництва, садівництва)</w:t>
      </w:r>
      <w:r w:rsidRPr="00F9183F">
        <w:rPr>
          <w:rFonts w:ascii="Times New Roman" w:hAnsi="Times New Roman"/>
          <w:color w:val="000000" w:themeColor="text1"/>
          <w:lang w:val="uk-UA"/>
        </w:rPr>
        <w:t xml:space="preserve"> </w:t>
      </w:r>
      <w:r w:rsidRPr="00F9183F">
        <w:rPr>
          <w:rFonts w:ascii="Times New Roman" w:hAnsi="Times New Roman"/>
          <w:color w:val="000000" w:themeColor="text1"/>
          <w:lang w:val="uk-UA" w:eastAsia="ru-RU"/>
        </w:rPr>
        <w:t xml:space="preserve">визначено з </w:t>
      </w:r>
      <w:r w:rsidRPr="00F9183F">
        <w:rPr>
          <w:rFonts w:ascii="Times New Roman" w:hAnsi="Times New Roman"/>
          <w:color w:val="000000" w:themeColor="text1"/>
          <w:lang w:val="uk-UA" w:eastAsia="ru-RU"/>
        </w:rPr>
        <w:lastRenderedPageBreak/>
        <w:t>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(послуг з технічними та якісними характеристиками що відповідають предмету закупівлі) та застосування очікуваного індексу інфляції в 2024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послуг та становить 11040</w:t>
      </w:r>
      <w:r w:rsidRPr="00F9183F">
        <w:rPr>
          <w:rFonts w:ascii="Times New Roman" w:hAnsi="Times New Roman"/>
          <w:bCs/>
          <w:color w:val="000000" w:themeColor="text1"/>
          <w:lang w:val="uk-UA"/>
        </w:rPr>
        <w:t>00.00</w:t>
      </w:r>
      <w:r w:rsidRPr="00F9183F">
        <w:rPr>
          <w:rFonts w:ascii="Times New Roman" w:hAnsi="Times New Roman"/>
          <w:color w:val="000000" w:themeColor="text1"/>
          <w:lang w:val="uk-UA" w:eastAsia="ru-RU"/>
        </w:rPr>
        <w:t xml:space="preserve"> (один мільйон сто чотири тисячі грн. 00 коп.) гривень без ПДВ, в тому числі за Лот 1 - 448000,00 </w:t>
      </w:r>
      <w:proofErr w:type="spellStart"/>
      <w:r w:rsidRPr="00F9183F">
        <w:rPr>
          <w:rFonts w:ascii="Times New Roman" w:hAnsi="Times New Roman"/>
          <w:color w:val="000000" w:themeColor="text1"/>
          <w:lang w:val="uk-UA" w:eastAsia="ru-RU"/>
        </w:rPr>
        <w:t>гивень</w:t>
      </w:r>
      <w:proofErr w:type="spellEnd"/>
      <w:r w:rsidRPr="00F9183F">
        <w:rPr>
          <w:rFonts w:ascii="Times New Roman" w:hAnsi="Times New Roman"/>
          <w:color w:val="000000" w:themeColor="text1"/>
          <w:lang w:val="uk-UA" w:eastAsia="ru-RU"/>
        </w:rPr>
        <w:t xml:space="preserve"> без ПДВ, за Лот 2 – 432000,00 гривень без ПДВ, за Лот 3 – 224000,00 гривень без ПДВ.</w:t>
      </w:r>
    </w:p>
    <w:p w:rsidR="003965F0" w:rsidRPr="004523C9" w:rsidRDefault="00901412" w:rsidP="00BA51D0">
      <w:pPr>
        <w:suppressAutoHyphens w:val="0"/>
        <w:ind w:left="284"/>
        <w:jc w:val="center"/>
        <w:rPr>
          <w:lang w:val="uk-UA"/>
        </w:rPr>
      </w:pPr>
    </w:p>
    <w:sectPr w:rsidR="003965F0" w:rsidRPr="004523C9" w:rsidSect="004523C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3">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5FD7"/>
    <w:multiLevelType w:val="hybridMultilevel"/>
    <w:tmpl w:val="89ACEF46"/>
    <w:lvl w:ilvl="0" w:tplc="0E24D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A169DA"/>
    <w:multiLevelType w:val="multilevel"/>
    <w:tmpl w:val="AA88B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C9"/>
    <w:rsid w:val="002717D0"/>
    <w:rsid w:val="004523C9"/>
    <w:rsid w:val="00901412"/>
    <w:rsid w:val="00A66D9D"/>
    <w:rsid w:val="00BA51D0"/>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C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2">
    <w:name w:val="heading 2"/>
    <w:basedOn w:val="a"/>
    <w:next w:val="a"/>
    <w:link w:val="20"/>
    <w:unhideWhenUsed/>
    <w:qFormat/>
    <w:rsid w:val="00901412"/>
    <w:pPr>
      <w:keepNext/>
      <w:keepLines/>
      <w:widowControl/>
      <w:suppressAutoHyphens w:val="0"/>
      <w:autoSpaceDE/>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a4"/>
    <w:uiPriority w:val="99"/>
    <w:qFormat/>
    <w:rsid w:val="004523C9"/>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523C9"/>
    <w:rPr>
      <w:rFonts w:ascii="Times New Roman" w:eastAsia="Times New Roman" w:hAnsi="Times New Roman" w:cs="Times New Roman"/>
      <w:sz w:val="24"/>
      <w:szCs w:val="24"/>
      <w:lang w:val="x-none" w:eastAsia="zh-CN"/>
    </w:rPr>
  </w:style>
  <w:style w:type="paragraph" w:styleId="a5">
    <w:name w:val="List Paragraph"/>
    <w:aliases w:val="Список уровня 2,название табл/рис,заголовок 1.1,Elenco Normale"/>
    <w:basedOn w:val="a"/>
    <w:link w:val="a6"/>
    <w:uiPriority w:val="34"/>
    <w:qFormat/>
    <w:rsid w:val="004523C9"/>
    <w:pPr>
      <w:widowControl/>
      <w:suppressAutoHyphens w:val="0"/>
      <w:autoSpaceDE/>
      <w:ind w:left="720"/>
      <w:contextualSpacing/>
    </w:pPr>
    <w:rPr>
      <w:rFonts w:ascii="Times New Roman" w:hAnsi="Times New Roman" w:cs="Times New Roman"/>
      <w:lang w:val="uk-UA"/>
    </w:rPr>
  </w:style>
  <w:style w:type="paragraph" w:customStyle="1" w:styleId="21">
    <w:name w:val="Основной текст (2)"/>
    <w:basedOn w:val="a"/>
    <w:uiPriority w:val="99"/>
    <w:rsid w:val="004523C9"/>
    <w:pPr>
      <w:widowControl/>
      <w:shd w:val="clear" w:color="auto" w:fill="FFFFFF"/>
      <w:autoSpaceDE/>
      <w:spacing w:line="240" w:lineRule="atLeast"/>
    </w:pPr>
    <w:rPr>
      <w:rFonts w:ascii="Calibri" w:hAnsi="Calibri" w:cs="font223"/>
      <w:b/>
      <w:bCs/>
      <w:color w:val="00000A"/>
      <w:lang w:eastAsia="ar-SA"/>
    </w:rPr>
  </w:style>
  <w:style w:type="character" w:customStyle="1" w:styleId="27pt">
    <w:name w:val="Основной текст (2) + 7 pt"/>
    <w:aliases w:val="Полужирный"/>
    <w:uiPriority w:val="99"/>
    <w:rsid w:val="00BA51D0"/>
    <w:rPr>
      <w:rFonts w:ascii="Calibri" w:hAnsi="Calibri" w:cs="Times New Roman"/>
      <w:b/>
      <w:bCs/>
      <w:sz w:val="14"/>
      <w:szCs w:val="14"/>
      <w:lang w:bidi="ar-SA"/>
    </w:rPr>
  </w:style>
  <w:style w:type="character" w:customStyle="1" w:styleId="20">
    <w:name w:val="Заголовок 2 Знак"/>
    <w:basedOn w:val="a0"/>
    <w:link w:val="2"/>
    <w:rsid w:val="00901412"/>
    <w:rPr>
      <w:rFonts w:asciiTheme="majorHAnsi" w:eastAsiaTheme="majorEastAsia" w:hAnsiTheme="majorHAnsi" w:cstheme="majorBidi"/>
      <w:b/>
      <w:bCs/>
      <w:color w:val="4F81BD" w:themeColor="accent1"/>
      <w:sz w:val="26"/>
      <w:szCs w:val="26"/>
    </w:rPr>
  </w:style>
  <w:style w:type="character" w:customStyle="1" w:styleId="a6">
    <w:name w:val="Абзац списка Знак"/>
    <w:aliases w:val="Elenco Normale Знак"/>
    <w:link w:val="a5"/>
    <w:uiPriority w:val="34"/>
    <w:locked/>
    <w:rsid w:val="00901412"/>
    <w:rPr>
      <w:rFonts w:ascii="Times New Roman" w:eastAsia="Times New Roman" w:hAnsi="Times New Roman" w:cs="Times New Roman"/>
      <w:sz w:val="24"/>
      <w:szCs w:val="24"/>
      <w:lang w:val="uk-UA" w:eastAsia="zh-CN"/>
    </w:rPr>
  </w:style>
  <w:style w:type="paragraph" w:customStyle="1" w:styleId="22">
    <w:name w:val="Основной текст с отступом 22"/>
    <w:basedOn w:val="a"/>
    <w:uiPriority w:val="99"/>
    <w:rsid w:val="00901412"/>
    <w:pPr>
      <w:suppressAutoHyphens w:val="0"/>
      <w:autoSpaceDE/>
      <w:ind w:firstLine="720"/>
    </w:pPr>
    <w:rPr>
      <w:rFonts w:ascii="Times New Roman" w:eastAsia="SimSun" w:hAnsi="Times New Roman" w:cs="Mang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C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2">
    <w:name w:val="heading 2"/>
    <w:basedOn w:val="a"/>
    <w:next w:val="a"/>
    <w:link w:val="20"/>
    <w:unhideWhenUsed/>
    <w:qFormat/>
    <w:rsid w:val="00901412"/>
    <w:pPr>
      <w:keepNext/>
      <w:keepLines/>
      <w:widowControl/>
      <w:suppressAutoHyphens w:val="0"/>
      <w:autoSpaceDE/>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a4"/>
    <w:uiPriority w:val="99"/>
    <w:qFormat/>
    <w:rsid w:val="004523C9"/>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523C9"/>
    <w:rPr>
      <w:rFonts w:ascii="Times New Roman" w:eastAsia="Times New Roman" w:hAnsi="Times New Roman" w:cs="Times New Roman"/>
      <w:sz w:val="24"/>
      <w:szCs w:val="24"/>
      <w:lang w:val="x-none" w:eastAsia="zh-CN"/>
    </w:rPr>
  </w:style>
  <w:style w:type="paragraph" w:styleId="a5">
    <w:name w:val="List Paragraph"/>
    <w:aliases w:val="Список уровня 2,название табл/рис,заголовок 1.1,Elenco Normale"/>
    <w:basedOn w:val="a"/>
    <w:link w:val="a6"/>
    <w:uiPriority w:val="34"/>
    <w:qFormat/>
    <w:rsid w:val="004523C9"/>
    <w:pPr>
      <w:widowControl/>
      <w:suppressAutoHyphens w:val="0"/>
      <w:autoSpaceDE/>
      <w:ind w:left="720"/>
      <w:contextualSpacing/>
    </w:pPr>
    <w:rPr>
      <w:rFonts w:ascii="Times New Roman" w:hAnsi="Times New Roman" w:cs="Times New Roman"/>
      <w:lang w:val="uk-UA"/>
    </w:rPr>
  </w:style>
  <w:style w:type="paragraph" w:customStyle="1" w:styleId="21">
    <w:name w:val="Основной текст (2)"/>
    <w:basedOn w:val="a"/>
    <w:uiPriority w:val="99"/>
    <w:rsid w:val="004523C9"/>
    <w:pPr>
      <w:widowControl/>
      <w:shd w:val="clear" w:color="auto" w:fill="FFFFFF"/>
      <w:autoSpaceDE/>
      <w:spacing w:line="240" w:lineRule="atLeast"/>
    </w:pPr>
    <w:rPr>
      <w:rFonts w:ascii="Calibri" w:hAnsi="Calibri" w:cs="font223"/>
      <w:b/>
      <w:bCs/>
      <w:color w:val="00000A"/>
      <w:lang w:eastAsia="ar-SA"/>
    </w:rPr>
  </w:style>
  <w:style w:type="character" w:customStyle="1" w:styleId="27pt">
    <w:name w:val="Основной текст (2) + 7 pt"/>
    <w:aliases w:val="Полужирный"/>
    <w:uiPriority w:val="99"/>
    <w:rsid w:val="00BA51D0"/>
    <w:rPr>
      <w:rFonts w:ascii="Calibri" w:hAnsi="Calibri" w:cs="Times New Roman"/>
      <w:b/>
      <w:bCs/>
      <w:sz w:val="14"/>
      <w:szCs w:val="14"/>
      <w:lang w:bidi="ar-SA"/>
    </w:rPr>
  </w:style>
  <w:style w:type="character" w:customStyle="1" w:styleId="20">
    <w:name w:val="Заголовок 2 Знак"/>
    <w:basedOn w:val="a0"/>
    <w:link w:val="2"/>
    <w:rsid w:val="00901412"/>
    <w:rPr>
      <w:rFonts w:asciiTheme="majorHAnsi" w:eastAsiaTheme="majorEastAsia" w:hAnsiTheme="majorHAnsi" w:cstheme="majorBidi"/>
      <w:b/>
      <w:bCs/>
      <w:color w:val="4F81BD" w:themeColor="accent1"/>
      <w:sz w:val="26"/>
      <w:szCs w:val="26"/>
    </w:rPr>
  </w:style>
  <w:style w:type="character" w:customStyle="1" w:styleId="a6">
    <w:name w:val="Абзац списка Знак"/>
    <w:aliases w:val="Elenco Normale Знак"/>
    <w:link w:val="a5"/>
    <w:uiPriority w:val="34"/>
    <w:locked/>
    <w:rsid w:val="00901412"/>
    <w:rPr>
      <w:rFonts w:ascii="Times New Roman" w:eastAsia="Times New Roman" w:hAnsi="Times New Roman" w:cs="Times New Roman"/>
      <w:sz w:val="24"/>
      <w:szCs w:val="24"/>
      <w:lang w:val="uk-UA" w:eastAsia="zh-CN"/>
    </w:rPr>
  </w:style>
  <w:style w:type="paragraph" w:customStyle="1" w:styleId="22">
    <w:name w:val="Основной текст с отступом 22"/>
    <w:basedOn w:val="a"/>
    <w:uiPriority w:val="99"/>
    <w:rsid w:val="00901412"/>
    <w:pPr>
      <w:suppressAutoHyphens w:val="0"/>
      <w:autoSpaceDE/>
      <w:ind w:firstLine="720"/>
    </w:pPr>
    <w:rPr>
      <w:rFonts w:ascii="Times New Roman" w:eastAsia="SimSun" w:hAnsi="Times New Roman"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4</cp:revision>
  <dcterms:created xsi:type="dcterms:W3CDTF">2023-12-21T15:37:00Z</dcterms:created>
  <dcterms:modified xsi:type="dcterms:W3CDTF">2023-12-28T14:11:00Z</dcterms:modified>
</cp:coreProperties>
</file>